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Erzsébet Bárány, László Szilágyi. Book Review: Vašíček Michal: Dynamika jihokarpatských nářečí. Praha: Slovanský ústav AV ČR, 2020. 413 p. Vašíček Michal: Dynamika jihokarpatských nářečí. Praha: Slovanský ústav AV ČR, 2020. 413 p. Studia Slavica Hung. 66 (2021) 2, 465–468 DOI: 10.1556/060.2022.00060 (Scopus)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10.1556/060.2022.00060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https://www.ief.hr/wp-content/uploads/2023/07/ilovepdf_merged-KRLEZA.pdf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Chonka, T. Banias, V.,Banias, N., Baran, A.,Siladi V.: Mystical function of leitmotifs which individualize different characters in Sylvie Germain’s novel “The Book of Nights”Synesis, v. 15, n.4, 2023, ISSN 1984-6754© Universidade Católica de Petrópolis, Rio de Janeiro, Brasil 273-288.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https://seer.ucp.br/seer/index.php/synesis/article/view/2795/3658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Sofiia Kozak,Marianna Ostrovska,Oleksandr Ostrovsky,Kateryna Margitych,Siladi Vasyl: The effectiveness of speech technologies in building students’ linguistic competence during practical classes. v. 25 n. 1 (2025): Revista EDaPECI - Educação a Distância e Práticas Educativas Comunicacionais e Interculturais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https://doi.org/10.29276/redapeci.2025.25.121632.239-250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https://periodicos.ufs.br/edapeci/article/view/21632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Theoretical basis of implementation of strategies of foreign language teaching Scientific Bulletin of Mukachevo State University Series “Pedagogy and Psychology”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2019 | Journal article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DOI: 10.31339/2413-3329-2019-1(9)-210-213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Part of ISSN: 2413-3329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Part of ISSN: 2520-6788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10.31339/2413-3329-2019-1(9)-210-213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https://dspace.uzhnu.edu.ua/jspui/bitstream/lib/29630/1/2019%20Orosov%C3%A1_Petr%C3%ADkov%C3%A1_Starosta_Ped%20ps%201%289%292019%20s.125-129.pdf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Іншомовна освіта в забезпеченні комунікативної культури особистості в школах Угорщини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Педагогічний альманах Херсон 2019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2019-09-25 | Journal article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Part of ISSN: 2616-5597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https://dspace.kmf.uz.ua/jspui/bitstream/123456789/168/3/Szilagyi_L_Inshomovna_osvita_v_zabezpechenni_komunikatyvnoi_kultury_osobystosti_2019.pdf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L., Tovkanec H.: Stratégia használat vizsgálata idegen nyelvű szövegértési, szövegalkotási feladatok során.Науковий вісник Мукачівського державного університету. Серія «Педагогіка та психологія», 1 (11), 2020. 188–190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10.31339/2413-3329-2020-1(11)-188-190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http://dspace.msu.edu.ua:8080/jspui/handle/123456789/7084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V.: Навчальні стратегії як технології формування культури іншомовної комунікації.Науковий часопис Національного педагогічного університету імені М. П. Драгоманова. Серія 5. Педагогічні науки: реалії та перспективи, 78, 2020. 198–201.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https://doi.org/10.31392/NPU-nc.series5.2020.78.42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https://chasopys.ps.npu.kiev.ua/nc-78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Erzsébet Bárány. HUNGARO-UKRAINICA. Hungarian-Ukrainian relations: language interference and linguistic contacts Berehove – Uzhhorod : F. Rakoczi II ZUI – LLC «RIK-U», 2021. 166-169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https://doi.org/10.31499/2415-8828.1.2022.257976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https://library.udpu.edu.ua/library_files/filologichniy-chacopys/2022/1/20.pdf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Lavrenova, M. -  Siladi Vasyl Перспективи і пріоритети педагогічної освіти в епоху соціальних викликів. 2021. (с. 156–166). Мукачево: РВЦ МДУ.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http://dspace-s.msu.edu.ua:8080/bitstream/123456789/8585/1/Perspectives%20_and%20_priorities_%20of_%20pedagogical%20_education_.pdf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Різноманітність підходів до іншомовної підготовки в європейському освітньому середовищі. Молодь і ринок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2021-05-04 | Journal article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https://doi.org/10.24919/2308-4634.2021.230541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http://mir.dspu.edu.ua/article/view/230541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Олена Лужаниця, Юлія Голуб, Василь Сіладі: АНАЛІЗ ВПЛИВУ ГЛОБАЛІЗАЦІЇ НА РОЗВИТОК СУЧАСНОЇ АНГЛІЙСЬКОЇ МОВИ У МУЛЬТИЛІНГВАЛЬНИХ СПІЛЬНОТАХ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"Bulletin of Science and Education" Issue No 11(29) 2024 Kiev –  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  doi.org/10.52058/2786-6165-2024-11(29)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http://perspectives.pp.ua/index.php/vno/issue/view/301/400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Василь Сіладі, Елеонора Берта, Інна Холод: ВПЛИВ СУЧАСНИХ ТЕХНОЛОГІЙ НА ТЕРМІНОГРАФІЮ У ФОРМУВАННІ МОВНОЇ КОМПЕТЕНТНОСТІ СТУДЕНТІВ-ФІЛОЛОГІВ. Bulletin of Science and Education. № 4(22) (2024): Вісник науки та освіти. 2024-05-13.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https://doi.org/10.52058/2786-6165-2024-4(22)-471-484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http://perspectives.pp.ua/index.php/vno/article/view/11162/11221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Інга Федькова, Василь Сіладі, Надія Стрелок: ПОРІВНЯЛЬНИЙ АНАЛІЗ ТРАДИЦІЙНИХ ТА СУЧАСНИХ ПІДХОДІВ ДО ВИКЛАДАННЯ АНГЛІЙСЬКОЇ МОВИ В УКРАЇНІ.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Bulletin of Science and Education. № 8(26) (2024): Вісник науки та освіти.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https://doi.org/10.52058/2786-6165-2024-8(26)-451-465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http://perspectives.pp.ua/index.php/vno/article/view/14536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K.B., Fodor K.J., Siladi V.V.,: INTEGRATING MODERN TECHNOLOGIES IN BUSINESS ENGLISH EDUCATION. ІННОВАЦІЙНА ПЕДАГОГІКА. Випуск 80. Том 1.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https://doi.org/10.32782/2663-6085/2025/80.1.20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http://www.innovpedagogy.od.ua/archives/2025/80/part_1/22.pdf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Тетяна Іванівна Ніколашина, Василь Васильович Сіладі, Світлана Григорівна Погоріла:Формування комунікативної компетентності здобувачів закладів вищої освіти через впровадження проєктних технологій.№ 43 (2025): Академічні візії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Опубліковано: 2025-05-03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https://doi.org/10.5281/zenodo.15360991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https://www.academy-vision.org/index.php/av/article/view/1863/1732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L. A nyelvtanulási stratégiák, mint módszer alkalmazása az idegennyelv-tanulásban és – tanításban. A köz- és felsőoktatás előtt álló kihívások a XXI. században Kelet-Közép-Európában az oktatási reformok tükrében: Nemzetközi tudományos konferencia. Beregszász.2019. 409-417.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Foreign-language comprehension, composition skills and strategy use. Perspectives of World Science and Education: Abstracts of  III International Scientific and Practical Conference Osaka. Japan. 2019. 184-190.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Language learning strategies used by successful and unsuccessful language learners. Proceedings of the III International Scientific Forum of Scientists «East–West». Vienna. 2019. 714-722.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https://dspace.uzhnu.edu.ua/jspui/bitstream/lib/41719/1/CONGRESS_11012019%20%281%29.pdf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Influence of Social Background on Learning a Foreign Language. Advances of Science: Proceedings of articles the international scientific conference Czech Republic. Karlovy Vary – Ukraine, Kyiv. 2019.237-244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use of language learning strategies in general.Сучасні тенденції розвитку науки і освіти в умовах поглиблення євроінтеграційних процесів: збірник тез доповідей IIІ Міжнародної науково-практичної конференції. Мукачево: МДУ. 2019. 289-291.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Формування іншомовної комунікації учнів загальної середньої школи і освітні технології. Освіта і формування конкурентоспроможності фахівців в умовах євроінтеграції: збірник тез доповідей IIІ Міжнародної науково-практичної конференції. Мукачево: МДУ. 2019. 443-445.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Stratégiahasználat vizsgálata idegen nyelvű szövegértési, szövegalkotási feladatok során.Сучасні тенденції розвитку науки і освіти в умовах поглиблення євроінтеграційних процесів: збірник тез доповідей за матеріалами Міжнародної науково-практичної конференції. Мукачево: МДУ. 2020. 215-216.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https://dspace.uzhnu.edu.ua/jspui/bitstream/lib/37135/1/%D0%97%D0%B1%D1%96%D1%80%D0%BD%D0%B8%D0%BA_%D1%82%D0%B5%D0%B7.pdf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use of language learning strategies in foreign language comprehension, composition. Priority directions of science development: Abstracts of V International Scientific and Practical Conference. Lviv.2020. 460-462.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https://dspace.kmf.uz.ua/jspui/bitstream/123456789/159/4/Szilagyi_L_The_use_of_language_learning_strategies_in_foreign_2020.pdf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A brief over view of the XXI century foreign language education in Hungary. KELM Scientific Issue of Knowledge, Education, Law and Management, 8(36), 2021. 13–17.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https://doi.org/10.51647/kelm.2020.8.2.3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https://kelmczasopisma.com/en/viewpdf/3768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Differences in learning strategies applied during listening comprehension among students aged 12-13 in a monolingual and multilingual environment in Transcarpathia.Пріоритети розвитку педагогічних та психологічних наук у ХХІ столітті : Збірних наукових робіт учасників міжнародної науково-практичної конференції 19-20 березня 2021 року м. Одеса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http://dspace.kmf.uz.ua:8080/jspui/bitstream/123456789/1182/6/Szilagyi_L_Differences_in_learning_strategies_applied_during_listening_comprehension_2021.pdf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Іноземна мова у формуванні актуальних професійних навичок та розвитку особистості майбутніх педагогів. Рredni Védecké Novinky -2021: Materiály XVIII Mezinárodni Védecko – Praktická Konference. Praha. 26-29.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https://kmf.uz.ua/uk/staff/siladi-vasil-vasilovich/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APPLYING SPEAKING STRATEGIES IN THE EFL CLASSROOM «Глобальні виклики та інновації: шляхи розвитку сучасної науки» 11.07.2025; Львів, Україна: IV Міжнародна наукова конференція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10.62731/mcnd-11.07.2025.007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https://archives.mcnd.org.ua/index.php/conference-proceeding/issue/view/11.07.2025/54 p.168-171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HOW WRITING TASKS IMPROVE INTERMEDIATE STUDENTS’ LANGUAGE KNOWLEDGE IN EFL CLASSES. V.Міжнародної наукової конференції,м.Одеса, 1.серпня,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https://doi.10.62731/mcnd-01.08.2025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https://archives.mcnd.org.ua/index.php/conference-proceeding/issue/view/01.08.2025/57 p.207-210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THE EFFECTIVE USE OF READING STRATEGIES IN EFL CLASSES. ЗБІРНИК НАУКОВИХ ПРАЦЬ З МАТЕРІАЛАМИ IX. МІЖНАРОДНОЇНАУКОВОЇКОНФЕРЕНЦІЇ. 25липня 2025 рікм. Запоріжжя, Україна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https://archives.mcnd.org.ua/index.php/conference-proceeding/issue/view/25.07.2025/56 p.81-87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 THE ROLE OF LANGUAGE LEARNING STRATEGIES IN ENHANCING LISTENING COMPREHENSION IN EFL CLASSROOMS IX Міжнародній науковій конференції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«ТРАДИЦІЙНІ ТА ІННОВАЦІЙНІ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ПІДХОДИ ДО НАУКОВИХ ДОСЛІДЖЕНЬ»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4 липня 2025 року у м. Ужгород, Україна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https://archives.mcnd.org.ua/index.php/conference-proceeding/issue/view/04.07.2025/53 p.154-156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THE USE OF WRITING STRATEGIES IN EFL CLASSES: FOSTERING EFFECTIVE COMMUNICATION. Збірник наукових праць з матеріалами VIII Міжнародної наукової конференції,м.Тернопіль, 18липня,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https://archives.mcnd.org.ua/index.php/conference-proceeding/issue/view/18.07.2025/55. p.138-143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V.V:: USE OF LANGUAGE-LEARNING STRATEGIES IN EFL CLASSES. Збірник тез доповідей Міжнародної науково-практичної конференції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“Актуальні проблеми науки, освіти і суспільства в умовах сучасних викликів”.м. Кременчук, Україна 16 серпня 2025 р.p, 24-25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https://www.economics.in.ua/2025/08/16.html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László Szilágyi: - Béla Bárány: Lectures in history of the English language and method-guides for seminars. 2021 p.91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https://kmf.uz.ua/wp-content/uploads/2023/05/szilagyi_baranyb_angol_nyelv_tortenete_eloadasok_szeminarok_gyujtemenye_2021.pdf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László: Practical and individual assignments on Practical English Language for Master's course.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https://okt.kmf.uz.ua/atc/oktat-atc/Method_Guides/Nyelvi_gyakorlat__%c3%b6n%c3%a1ll%c3%b3_munka_magiszteri_hallgat%c3%b3knak.pdf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2.	László Szilágyi - Béla Bárány: Practical English Phonetics method guide for kindergarten and elementary school teachers. 2021 p.177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https://kmf.uz.ua/wp-content/uploads/2023/05/szilagyi_baranyb_gyakorlati_angol_fonetika_2021.pdf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Fodor K., Hnatik K., Szilágyi L. Language Learning Strategies (Theory and Practice)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https://kmf.uz.ua/wp-content/uploads/2024/08/modszertani-kiadvany-nyelvtanulasi-strategiak-1.pdf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В., Гнатик К.: методичний посібник для індивідуальних завдань з Історії англійської мови для студентів першого курсу, які навчаються за освітньою програмою 01 «Освіта/Педагогіка» першого (бакалаврського) рівня освіти за спеціальністю 014 Середня освіта (Мова і література (англійська))» та 03 «Гуманітарні науки» 035 Філологія. Берегове: ЗУІ ім. Ференца Ракоці ІІ, 2025. 34 с. 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https://n9.cl/jb2hm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