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Vladyslava Demetska, Halyna Kuzenko, Nataliia Banias, Enike Nad-Kolozhvari, Kateryna Lizak, Psycholinguistic and Cognitive Dimensions of Poetic Translation, Forum for Linguistic Studies, Bilingual Publishing Group,  Singapore, Vol. 7 , Iss. 12, 2025, p.1277-1289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https://doi.org/10.30564/fls.v7i12.12345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https://journals.bilpubgroup.com/index.php/fls/article/view/12345/7463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Fábián, M. (2024). Digital and non-digital games in young learner EFL classrooms at wartime in Ukraine. Information Technologies and Learning Tools, 103(5), 39–54.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https://doi.org/10.33407/itlt.v103i5.5791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https://journal.iitta.gov.ua/index.php/itlt/issue/view/132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Beregszászi, A. (2024). Philosophy and Picturebooks in Childhood [Review of the book Thinking Through Stories: Children, Philosophy, and Picture Books, by Thomas E. Wartenberg]. Libri et Liberi, 13(2), 346-350.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https://doi.org/10.21066/carcl.libri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https://www.librietliberi.org/?p=64#more-64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 (2024). Behind the Pages: The Institutional Role in Kids' Books. [Review of the book The Routledge Companion to Children's Literature and Culture by Nelson, C., Wesseling, E, and Wu, A. M-Y. (eds)]. Libri et Liberi, 13(2), 350-354.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https://doi.org/10.21066/carcl.libri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https://www.librietliberi.org/?p=64#more-64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Beregszászi A., Nagy-Kolozsvári E.: Az olvasás és az írás tanítása a kárpátaljai magyar tannyelvű iskolákban. Magyar Nyelvőr, 143. évf. 2.sz., . 2019. ápr-jún. 151-172 pp.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http://nyelvor.c3.hu/period/1432/143203.pdf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Kolozhvari S., Hadnagy I., Nad-Kpolozhvari E., Kohut E. (2025): Bridge in science and education: the life and work of professor Sándor Bárány, chemist. Science and Education (Вісник науки та освіти), 8(39). 828-838.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https://doi.org/10.52058/2786-6165-2025-9(39)-828-838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Szabó, A., &amp; Nagy-Kolozsvári, E. (2025). English Major Student's Reading Habits and Strategies in Learning EFL. Закарпатські філологічні студії. 41(1). 129-133.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https://doi.org/10.32782/tps2663-4880/2025.41.2.21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http://zfs-journal.uzhnu.uz.ua/archive/41/part_2/23.pdf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Banias N.Yu., Lizak K.M., &amp; Nagy-Kolozsvári E.A. (2025). Impact of Oscar Wild's Literary Fairy Tales on the Moral Development of Students, Наука і техніка сьогодні. Серія «Педагогіка», 8(49) 416–428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https://doi.org/10.52058/2786-6025-2025-8(49)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http://perspectives.pp.ua/index.php/nts/issue/view/390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Turianytsia, K., &amp; Nad-Kolozhvari, E. (2025). Linguistic Features in Children's Literature: a Comparative Analysis of Lewis Carroll's Alice's Adventures in Wonderland and L. Frank Baum's The Wonderful Wizard of Oz. Актуальні питання гуманітарних наук, 87(3), 262–267.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https://doi.org/10.24919/2308-4863/87-3-39 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https://www.aphn-journal.in.ua/archive/87_2025/part_3/41.pdf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Kolozhvari S., Nad-Kolozhvari E, Kohut E. (2025): Opportunities for the use of illustrative tools in teaching microbiology and cytology within biology teacher education. Science and Technology Today (Наука і техніка сьогодні), 8(50)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megjelenés alatt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Beregszászi, A., Lizák, K., Nagy-Kolozsvári, E., Hovdi, A. (2025). Reinterpreting R. Kipling's literary heritage: the poem "If" and its feminist parodies. Acta Academiae Beregsasiensis, Philologica 1, 152–169.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https://doi.org/10.58423/2786-6726/2025-1-152-169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https://aab-philologica.kmf.uz.ua/aabp/article/view/93/92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Bahus F., Nad-Kolozhvari, E., &amp; Lizák K. (2025). The Influence of Edgar Allan Poe's Literary Techniques on Modernist Litearture: Implications for Secondary School EFL Education. Вісник науки та освіти / Bulletin of Science and Education. Серія «Філологія» 7(37). 30–41.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https://doi.org/10.52058/2786-6165-2025-7(37)-30-41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http://perspectives.pp.ua/index.php/vno/article/view/27185/27157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Lizák, K., Huszti, I., Nagy-Kolozsvári, E. (2025). Thirty Years of English Teacher Training in Berehove (1994-2024). Українська полоністика, 24(2), 162–169.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https://doi.org/10.35433/2220-4555.24.2025.ped-5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http://polonistyka.zu.edu.ua/article/view/348903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Lizak, K., &amp; Nagy-Kolozhvari, E. (2025) Ukrainian literary translation during independence in the English-speaking world. Вісник науки та освіти. 12(30). 47–61.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https://doi.org/10.52058/2786-6165-2024-12(30)-47-61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http://perspectives.pp.ua/index.php/vno/issue/view/311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 &amp; Győri, J. (2024). The benefits of using children's literature in teaching EFL in a war-torn country. Studia Methodologica, 58, 118–126.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https://doi.org/10.32782/2307-1222.2024-58-12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https://journals.tnpu.ternopil.ua/index.php/sm/issue/view/151/132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Kirali, Ch., &amp; Nad-Kolozhvari E. (2024) Актуальні питання гуманітарних наук. The difference between EFL students' preferred learning styles and EFL teachers' preferred teaching styles in Transcarpathia. 81(1), 177–182.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https://doi.org/10.24919/2308-4863/81-1-27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https://www.aphn-journal.in.ua/archive/81_2024/part_1/29.pdf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 A. A. &amp; Nad-Kolozhvari E. A. (2024). The role of literature in motivating EFL learners. Закарпатські філологічні студії. 34(1), 111–115.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https://doi.org/10.32782/tps2663-4880/2024.34.1.18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http://zfs-journal.uzhnu.uz.ua/archive/34/part_1/20.pdf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Туряниця, К. С., &amp; Надь-Коложварі, Е. А. (2024). Важливість викладання літератури для розвитку інтересу та комунікативної компетентності з англійської мови як іноземної. Вісник Луганського національного університету імені Тараса Шевченка. Філологічні науки, 2 (361), 127–132.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https://doi.org/10.12958/2227-2844-2024-2(361)-127-132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http://visnyk.luguniv.edu.ua/index.php/vphil/article/view/1024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Nad-Kolozhvari E. A. (2022). Authentic children’s literature in teaching English as a foreign language – insights from Transcarpathia. Закарпатські філологічні студії. 2(23), 84–88.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https://doi.org/10.32782/tps2663-4880/2022.23.2.15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http://zfs-journal.uzhnu.uz.ua/archive/23/part_2/15.pdf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Nad-Kolozhvari E. A. (2022). Teaching English literature in general educational institutions in Ukraine. Сучасні дослідження з іноземної філології. 3-4. 365–373.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https://doi.org/10.32782/2617-3921.2022.21-22.365-372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http://philol-zbirnyk.uzhnu.uz.ua/index.php/philol/article/view/266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Motrinec E., &amp; Nagy-Kolozsvári, E. (2021). Exploiting literature in the EFL classroom: graded readers as a medium for promoting English language learning to EFL learners. Вчені записки Таврійського національного університету імені В. І. Вернадського. Серія: Філологія. 32(71) № 4, 198–206.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https://doi.org/10.32838/2710-4656/2021.4-1/34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https://www.philol.vernadskyjournals.in.ua/journals/2021/4_2021/part_1/36.pdf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 &amp; Lizák, K. (2021). Prospective English language and culture teachers professional and methodical training at the bachelor and master levels at higher education institution in Transcarpathia. Іноземні мови: науково-методичний журнал. 1(105). 58–67.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https://doi.org/10.32589/1817-8510.2021.1.230771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Szabo, A. &amp; Nagy-Kolozsvári, E. English Major Students' Reading Habits and Strategies in Learning EFL. In: Advances in Domestic and Foreign Philological Science. (October 29–30, 2025. Riga, the Republic of Latvia) : International scientific conference. Riga, Latvia : Baltija Publishing, 2025 pp. 154-156.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https://doi.org/10.30525/978-9934-26-624-9-39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http://baltijapublishing.lv/omp/index.php/bp/catalog/book/669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Levrints, A., &amp; Nad-Kolozhvari, E. (2025). The Role of Literature in Motivating Foreign Language Learners. Філологія та лінгвістика у сучасному світі. Матеріали науково-практичної конференції (м. Полтава, 7-8 листопада 2025 р.). – Одеса: Видавництво «Молодий вчений», 2025. c. 59-61.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https://molodyivchenyi.ua/omp/index.php/conference/catalog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Fábián, M., &amp; Huszti, I. (2024). Using games in the young learner English classroom in Transcarpathia. In E. Berghauer-Olasz, É. Hutterer, I. Greba, &amp; K. Pallay (Eds.), Challenges and effects of crisis situations on education: Selected papers of the international academic conference in Berehove, 30-31 March 2023 (pp. 333-341).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Gordon Győri J.: Az idegennyelv-oktatás (angol) helyzetének vizsgálata a kárpátaljai magyar tannyelvű iskolákban kérdőíves felmérések tükrében. In: A határ mint konvergáló és divergáló tényező a nyelvben. 21. Élőnyelvi konferencia. Absztraktkötet. 2021. november 4-5., pp. 84-85.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https://hodinkaintezet.uz.ua/wp-content/uploads/2021/11/21_EK_Absztraktok_Abstracts.pdf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Moldován A., Nagy-Kolozsvári E.: The role of literature in teaching and learning English as a foreign language in schools of Transcarpathia (Ukraine). In.: Philological Sciences and Translation Studies: European Potential. Wloclawek, Republic of Poland, July 9-10., 2021. pp. 315-318. DOI https://doi.org/10.30525/978-9934-26-110-7-83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https://doi.org/10.30525/978-9934-26-110-7-83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http://baltijapublishing.lv/omp/index.php/bp/catalog/view/144/4283/8949-1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E.: Interkulturális kompetenciák fejlesztése idegen nyelvű gyermekirodalom segítségével. In.: Nagy-Kolozsvári E., Kovács Sz. (szerk):  Multikulturalizmus és diverzitás a 21. században. Nemzetközi tudományos konferencia, konferenciakötet. Beregszász, 2018. március 27–28. 420pp.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https://kmf.uz.ua/hu/kiadvanyaink/multikulturalizmus-es-diverzitas-a-21-szazadban/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&amp; Gordon Győri, J. (2022). Children’s literature in Transcarpathian schools for teaching English as a foreign language. Central European Journal of Educational Research, 4(1), 108–120.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https://doi.org/10.37441/cejer/2022/4/1/10233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https://ojs.lib.unideb.hu/CEJER/article/view/10233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E, &amp; Gordon Győri, J. (2022). Gyermekirodalmi attitűdvizsgálat angol szakos pedagógushallgatók körében. Modern nyelvoktatás, 3-4: 49-70.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10.51139/monye.2022.3-4.49.70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https://ojs.elte.hu/modernnyelvok/article/view/4818/3974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 I., Nagy-Kolozsvári E.: A beregszászi főiskola angol szakjának története (1996-2020). In Közoktatás, 2021./1-2.  pp. 14-20.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https://kmpsz.uz.ua/kozoktatas/kozoktatas-letoltes.html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 British Literary Gems: Essential Poems for Students. II. RFKMF, Beregszász, 2025. 121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 Collection of Handouts in British Literature for English Major Students. Módszertani kidvány. II. RFKMF, Beregszász, 2025. 102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Lizák, K., Hnatik, K., Huszti, I., Nagy-Kolozsvári, E., Fodor, K. (2024) Розвиток навичок письма: Посібник для студентів 1-го курсу спеціальності «Середня освіта (Мова та зарубіжна література (англійська))». ÍRÁSKÉSZSÉG FEJLESZTÉSE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https://kmf.uz.ua/wp-content/uploads/2024/03/lizak-et-al_oktatasi-segedlet_iraskaszseg-fejlesztese.pdf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A 19. század második felének amerikai irodalma (főiskolai jegyzet). Ferenc Rákóczi II Transcarpathian Hungarian College of Higher Education, Berehove. 124pp.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https://kmf.uz.ua/wp-content/uploads/2023/09/jegyzet_amerikai_irod2.pdf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Amerikai irodalom a kezdetektől a 19. század második feléig (főiskolai jegyzet). Ferenc Rákóczi II Transcarpathian Hungarian College of Higher Education, Berehove. 137pp.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https://kmf.uz.ua/wp-content/uploads/2023/09/amerikai_irodalom_jegyzet_revised.pdf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Brit irodalom (főiskolai jegyzet). Ferenc Rákóczi II Transcarpathian Hungarian College of Higher Education, Berehove. 129 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https://kmf.uz.ua/wp-content/uploads/2023/09/history_of_british_drama-1.pdf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K., Huszti I. (2021). A Guide to English Literary Genres and Literary Periods.  Ferenc Rákóczi II Transcarpathian Hungarian College of Higher Education. 82 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https://kmf.uz.ua/wp-content/uploads/2023/05/nagy-kolozsvari_lizak_huszti_literature_2021-1.pdf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Nagy-Kolozsvári, E. (2020). Lectures in Modern Methods of Teaching English Language and Literature for MA students majoring in 035 Philology (English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https://kmf.uz.ua/wp-content/uploads/2023/05/huszti_fabian_nagy-kolozsvari_lectures_in_modern_methods_2020-1.pdf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Kárpátataljai nyelvpedagógiai tanulmányok absztraktgyűjteménye / Collection of abstracts of Transcarpathian language pedagogy studies / Колекція анотацій статтей з закарпатської мовної педагогіки. II.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https://kmf.uz.ua/wp-content/uploads/2024/09/huszti_hladonik_nagy_kolozsvari_karp_nyelvped_tanulm_absztraktgyujt.pdf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Válogatott kárpátaljai nyelvpedagógiai bibliográfia / Selected Transcarpathian language pedagogy bibliography / Вибрана бібліографія з закарпатської мовної педагогіки. 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https://kmf.uz.ua/wp-content/uploads/2024/09/huszti_hladonik_nagy_kolozsvari_bibliografia_1_kotet.pdf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