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Gabriella Mádi: Between Twofold Estrangement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https://m2.mtmt.hu/gui2/?mode=browse&amp;params=publication;36902991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Mádi, Gabriella The effects of language contact in a Hungarian minority novel: on the example of Éva Berniczky's Méhe nélkül a bába In: Ildiko Vanco, Rudolf Muhr, István Kozmács, Máté Huber Szerk: Hungarian as a Pluricentric Language in Language and Literature. Peter Lang, Berlin, 2020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https://www.peterlang.com/document/1057664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Gabriella 2025. Transzkulturális nyelvhasználat és identitáskonstrukció Penckófer János Hamuther című kisregényében. Acta Academiae Beregsasiensis, Philologica 4(2): 102–120.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G. Shrek Tímea Ördögszeg (recenzió) In: Слов’янский світ, 24, 229–235.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https://ss.etnolog.org.ua/author-magazine/madi-gabriella11-2025/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Imre Szakál, Gabriella Mádi: Official language use in Berehove in 1919-1920. Acta Academiae Beregsasiensis, Philologica. Vol. 3 No. 1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10.58423/2786-6726/2024-1-9-26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https://aab-philologica.kmf.uz.ua/aabp/article/view/56/55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Габріелла Маді, Імре Сакал Досвід життя в статусі меншини на Закарпатті між двома світовими війнами: Два приклади з художньої літератури ACTA ACADEMIAE BEREGSASIENSIS. PHILOLOGICA 2 : 1 pp. 76-101. , 26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Fedinec Csilla–Csernicskó István: Nyelvi Kirakós Kárpátaljáról. Történeti és politikai dimenziók (1867–2019) FÓRUM TÁRSADALOMTUDOMÁNYI SZEMLE: A SZLOVÁKIAI MAGYAR TUDOMÁNYOS MŰHELYEK FOLYÓIRATA 23 : 2 pp. 167-170. , 4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https://forumszemle.eu/2021/06/17/fedinec-csilla-csernicsko-istvan-nyelvi-kirakos-karpataljarol/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A balladától a paródiáig: (Marcsák Gergely: Fekete-Tisza) EGYÜTT: A MAGYAR ÍRÓSZÖVETSÉG KÁRPÁTALJAI ÍRÓCSOPORTJÁNAK FOLYÓIRATA 17 : 5 pp. 59-61. , 3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https://epa.oszk.hu/00500/00595/00086/pdf/EPA00595_egyutt_2019_5.pdf#page=61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Markian Prokopovych – Carl Bethke – Tamara Scheer (szerk.): Language Diversity in the Late Habsburg Empire: (Leiden–Boston: Brill. 2019. 272 p.) ALKALMAZOTT NYELVTUDOMÁNY 20 : 1 Paper: Madi_G , 7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https://epa.oszk.hu/02800/02819/00017/pdf/EPA02819_alkalmazottnyt_2020_1_12.pdf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A kisebbségi lét jellegzetességeinek megjelenése a két világháború közötti Kárpátalján Tamás Mihály és Ivan Olbracht prózájában FÓRUM TÁRSADALOMTUDOMÁNYI SZEMLE: A SZLOVÁKIAI MAGYAR TUDOMÁNYOS MŰHELYEK FOLYÓIRATA 23 : 2 pp. 89-104. , 16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https://forumszemle.eu/2021/06/17/a-kisebbsegi-let-jellegzetessegeinek-megjelenese-a-ket-vilaghaboru-kozotti-karpataljan-tamas-mihaly-es-ivan-olbracht-prozajaban/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The Representation of the Characteristics of Minority Identity in Péter Hunčík’s Novel Borderline Case In: Tódor, Erika-Mária; Pál, Enikő; Dégi, Zsuzsanna; Mihály, Vilma-Irén (szerk.) Spaţii intermediare = Spaces in between Cluj-Napoca, Románia : Editura Scientia (2020) 246 p. pp. 151-164. , 14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https://real.mtak.hu/111349/1/Spatii_intermediare_REAL.pdf#page=152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19. század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https://kmf.uz.ua/wp-content/uploads/2024/09/szoveggyujtemeny_a-19.-sz.-magyar-irodalma.pdf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magyar felvilágosodás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XX. század első felének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