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94" w:rsidRDefault="0096616F" w:rsidP="00D07B21">
      <w:pPr>
        <w:rPr>
          <w:rFonts w:ascii="Times New Roman" w:hAnsi="Times New Roman" w:cs="Times New Roman"/>
          <w:sz w:val="24"/>
          <w:szCs w:val="24"/>
          <w:lang w:val="hu-HU"/>
        </w:rPr>
      </w:pPr>
      <w:proofErr w:type="spellStart"/>
      <w:r w:rsidRPr="00570914">
        <w:rPr>
          <w:rFonts w:ascii="Times New Roman" w:hAnsi="Times New Roman" w:cs="Times New Roman"/>
          <w:b/>
          <w:sz w:val="24"/>
          <w:szCs w:val="24"/>
          <w:lang w:val="hu-HU"/>
        </w:rPr>
        <w:t>Написання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та</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видання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наукової</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монографії</w:t>
      </w:r>
      <w:proofErr w:type="spellEnd"/>
      <w:r w:rsidR="00DF4FFF">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0B3B1B" w:rsidRPr="000B3B1B" w:rsidRDefault="000B3B1B" w:rsidP="00D07B21">
      <w:pPr>
        <w:rPr>
          <w:rFonts w:ascii="Times New Roman" w:hAnsi="Times New Roman" w:cs="Times New Roman"/>
          <w:sz w:val="24"/>
          <w:szCs w:val="24"/>
          <w:lang w:val="hu-HU"/>
        </w:rPr>
      </w:pPr>
      <w:proofErr w:type="spellStart"/>
      <w:r w:rsidRPr="0096616F">
        <w:rPr>
          <w:rFonts w:ascii="Times New Roman" w:hAnsi="Times New Roman" w:cs="Times New Roman"/>
          <w:b/>
          <w:sz w:val="24"/>
          <w:szCs w:val="24"/>
          <w:lang w:val="hu-HU"/>
        </w:rPr>
        <w:t>Публікація</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статей</w:t>
      </w:r>
      <w:proofErr w:type="spellEnd"/>
      <w:r w:rsidRPr="0096616F">
        <w:rPr>
          <w:rFonts w:ascii="Times New Roman" w:hAnsi="Times New Roman" w:cs="Times New Roman"/>
          <w:b/>
          <w:sz w:val="24"/>
          <w:szCs w:val="24"/>
          <w:lang w:val="hu-HU"/>
        </w:rPr>
        <w:t xml:space="preserve"> у </w:t>
      </w:r>
      <w:proofErr w:type="spellStart"/>
      <w:r w:rsidRPr="0096616F">
        <w:rPr>
          <w:rFonts w:ascii="Times New Roman" w:hAnsi="Times New Roman" w:cs="Times New Roman"/>
          <w:b/>
          <w:sz w:val="24"/>
          <w:szCs w:val="24"/>
          <w:lang w:val="hu-HU"/>
        </w:rPr>
        <w:t>виданнях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що</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індексуються</w:t>
      </w:r>
      <w:proofErr w:type="spellEnd"/>
      <w:r w:rsidRPr="0096616F">
        <w:rPr>
          <w:rFonts w:ascii="Times New Roman" w:hAnsi="Times New Roman" w:cs="Times New Roman"/>
          <w:b/>
          <w:sz w:val="24"/>
          <w:szCs w:val="24"/>
          <w:lang w:val="hu-HU"/>
        </w:rPr>
        <w:t xml:space="preserve"> в </w:t>
      </w:r>
      <w:proofErr w:type="spellStart"/>
      <w:r w:rsidRPr="0096616F">
        <w:rPr>
          <w:rFonts w:ascii="Times New Roman" w:hAnsi="Times New Roman" w:cs="Times New Roman"/>
          <w:b/>
          <w:sz w:val="24"/>
          <w:szCs w:val="24"/>
          <w:lang w:val="hu-HU"/>
        </w:rPr>
        <w:t>міжнародних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наукометричних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базах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Scopus</w:t>
      </w:r>
      <w:proofErr w:type="spellEnd"/>
      <w:r w:rsidRPr="0096616F">
        <w:rPr>
          <w:rFonts w:ascii="Times New Roman" w:hAnsi="Times New Roman" w:cs="Times New Roman"/>
          <w:b/>
          <w:sz w:val="24"/>
          <w:szCs w:val="24"/>
          <w:lang w:val="hu-HU"/>
        </w:rPr>
        <w:t xml:space="preserve">, Web of </w:t>
      </w:r>
      <w:proofErr w:type="gramStart"/>
      <w:r w:rsidRPr="0096616F">
        <w:rPr>
          <w:rFonts w:ascii="Times New Roman" w:hAnsi="Times New Roman" w:cs="Times New Roman"/>
          <w:b/>
          <w:sz w:val="24"/>
          <w:szCs w:val="24"/>
          <w:lang w:val="hu-HU"/>
        </w:rPr>
        <w:t>Science</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Katalin Hnatyk, Kateryna Fodor, Aniko Churman-Puskas , Yaroslav Chernonkov, Liubov Terletska (2024). Building English speaking competence of intending higher education institutions teachers. Brazilian Journal of Education, Technology and Society (BRAJETS) Vol. 16 No. se2 (2023)p.73-82.</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https://doi.org/10.14571/brajets.v16.nse2.73-82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https://www.brajets.com/index.php/brajets/article/view/1280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наукових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фахових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виданнях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України</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що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відносяться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категорії</w:t>
      </w:r>
      <w:proofErr w:type="spellEnd"/>
      <w:r w:rsidRPr="00BB35CB">
        <w:rPr>
          <w:rFonts w:ascii="Times New Roman" w:hAnsi="Times New Roman" w:cs="Times New Roman"/>
          <w:b/>
          <w:sz w:val="24"/>
          <w:szCs w:val="24"/>
          <w:lang w:val="hu-HU"/>
        </w:rPr>
        <w:t xml:space="preserve"> «Б»</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Й. Використання інформаційних технологій у процесі викладання англійської мови у середній загальноосвітній школі. Науковий вісник Мукачівського державного університету «Педагогіка та психологія». 2018. Випуск 2 (8). С. 167-169.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DОІ 10.31339/2413-3329-2018-2(8)-167-169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https://pp-msu.com.ua/uk/journals/tom-4-2-2018/vikoristannya-informatsiynikh-tekhnologiy-u-protsesi-vikladannya-angliyskoyi-movi-u-seredniy-zagalnoosvitniy-shkoli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Й. Вивчення іноземної мови в освітніх закладах Угорщини: історико-педагогічний аспект </w:t>
      </w:r>
      <w:r>
        <w:br/>
      </w:r>
      <w:r>
        <w:rPr>
          <w:rFonts w:ascii="Times New Roman" w:hAnsi="Times New Roman" w:cs="Times New Roman"/>
          <w:sz w:val="24"/>
          <w:szCs w:val="24"/>
          <w:lang w:val="hu-HU"/>
        </w:rPr>
        <w:t xml:space="preserve">Науковий вісник Мукачівського державного університету «Педагогіка та психологія». 2019. Випуск 1 (9). С. 220-223.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10.31339/2413-3329-2019-1(9)-220-223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https://pp-msu.com.ua/uk/journals/tom-5-1-2019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Й. Дефінітивний аналіз соціокультурної компетентності в контексті підготовки майбутніх бакалаврів іноземної мови. Інноваційна педагогіка. 2019. Випуск 19. Том 2. С. 102-106.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https://doi.org/10.32843/2663-6085-2019-19-2-23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http://dspace.tnpu.edu.ua/jspui/bitstream/123456789/16753/1/19-2_2019.pdf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Й. Підготовка майбутніх бакалаврів іноземної мови до організації комунікативного процесу як основа формування соціокультурної компетентності. Духовність особистості: методологія, теорія і практика. Збірник наукових праць. 2019.  Вип. 6 (93). С. 280-289.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https://doi.org/10.33216/2220-6310-2019-93-6-280-289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https://oaji.net/articles/2020/690-1586883776.pdf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Й. Експериментальна перевірка сформованості соціокультурної компетентності майбутніх учителів іноземних мов на засадах міждисциплінарного підходу. Інноваційна педагогіка. 2020. № 30. Том 1. С. 161-164.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https://doi.org/10.32843/2663-6085/2020/30-1.32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http://www.innovpedagogy.od.ua/archives/2020/30/part_1/34.pdf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Й., Лізак К. М. Компоненти, критерії, показники та рівні соціокультурної компетентності майбутніх бакалаврів іноземної мови. Науковий часопис національного педагогічного університету імені М. П. Драгоманова. 2020. Вип 73. Том 2. C.104-107.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https://doi.org/10.31392/NPU-nc.series5.2020.73-2.24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https://chasopys.ps.npu.kiev.ua/archive/73/part_2/73-2_2020.pdf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Й. Методологічні основи формування соціокультурної компетентності майбутніх бакалаврів іноземної мови на засадах міждисциплінарної інтеграції. Інноваційна педагогіка. 2020. № 24. Том 2. С.145-148.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https://doi.org/10.32843/2663- 6085/2020/24-2.29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http://www.innovpedagogy.od.ua/archives/2020/24/part_2/24-2.pdf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Й. Організаційні засади дослідження формування соціокультурної компетентності майбутніх учителів іноземних мов на засадах міждисциплінарного підходу. Науковий збірник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2020. Випуск 34 Том 5. С. 232-236.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https://doi.org/10.24919/2308-4863/34-5-36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http://www.aphn-journal.in.ua/archive/34_2020/part_5/38.pdf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Лавренова М. В.,  Фодор К. Й. Педагогічні умови і структурно-функціональна модель формування соціокультурної компетентності майбутніх бакалаврів іноземної мови на засадах міждисциплінарної інтеграції. Науковий вісник Мукачівського державного університету «Педагогіка та психологія». 2020. Випуск 1/11. С. 81-83.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10.31339/2413-3329-2020-1(11)-81-83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http://dspace-s.msu.edu.ua:8080/bitstream/123456789/6992/1/Pedagogical_conditions_and_structural-functional_model_of_formation_of_socio-cultural_competence_of_future_bachelors_of_a_foreign_language_on_the_basis_of_interdisciplinary_integration.pdf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Й. Формування соціокультурної компетентності майбутніх бакалаврів-філологів на засадах міждисциплінарного підходу: актуальність дослідження. Інноваційна педагогіка. 2020. № 29. Том 2. С. 115-119.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https://doi.org/10.32843/2663- 6085/2020/29-2.23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http://www.innovpedagogy.od.ua/archives/2020/29/part_2/25.pdf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 Фодор К. Граматичний аспект вивчення іноземної (англійської) мови: від теорії до практики. Науковий збірник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2022. Випуск 49. Том 1. С. 165-170.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https://doi.org/10.24919/2308-4863/49-1-26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http://www.aphn-journal.in.ua/archive/49_2022/part_1/26.pdf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Й., Гладоник Г. В. Дидактичний потенціал технології відеоподкастингу у створенні та використанні навчального матеріалу в практиці викладання іноземної мови. Педагогіка формування творчої особистості у вищій і загальноосвітній школах. 2022 р. № 80. Том 2. С.178-182.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https://doi.org/10.32840/1992-5786.2022.80.2.36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http://pedagogy-journal.kpu.zp.ua/archive/2022/80/part_2/80-2.pdf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Фодор К.Й. Використання інформаційно-цифрових технологій у вивченні іноземних мов. Наука і техніка сьогодні. 2023. Випуск  7(21). С. 284-295.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https://doi.org/10.52058/2786-6025-2023-7(21)-284-295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http://perspectives.pp.ua/index.php/nts/article/view/4840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Фодор К.Й., Лізак К. М. Використання навчальних тренінгів у професійний підготовці майбутніх філологів. Щомісячний науково-педагогічний журнал «Молодь і ринок». 2023. Випуск № 8 (216). С. 44-48.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https://doi.org/10.24919/2308-4634.2023.285380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http://mir.dspu.edu.ua/article/view/285380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Фодор К.Й.  Новітні методи та технології викладання англійської мови для студентів немовних спеціальностей. Науковий часопис національного педагогічного університету імені М. П. Драгоманова. 2023. Вип 92. Том 1. C.31-35.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https://doi.org/10.31392/NPU-nc.series5.2023.92.1.06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https://chasopys.ps.npu.kiev.ua/archive/92/part_1/6.pdf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Фодор К.Й. Особливості застосування сучасних підходів у вивченні іноземних мов.  Інноваційна педагогіка. 2023. № 59. С.113-116.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https://doi.org/10.32782/2663- 6085/2023/59.23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http://www.innovpedagogy.od.ua/archives/2023/59/23.pdf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К.Й., Гнатик К.Б., Лізак К. М. Розвиток навичок письма англійською мовою у студентів немовних спеціальностей. Інноваційна педагогіка. 2023. № 61. Том 2. С. 139-142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https://doi.org/10.32782/2663- 6085/2023/61.2.27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http://www.innovpedagogy.od.ua/archives/2023/61/part_2/27.pdf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Фодор К.Й., Тор Т.Г.    Використання інтерактивних методів у професійній підготовці майбутніх філологів. Інноваційна педагогіка. 2024. № 68. Том 1.  С.117-121.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https://doi.org/10.32782/2663- 6085/2024/68.1.22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http://www.innovpedagogy.od.ua/archives/2024/68/part_1/24.pdf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Н. В. Теличко, В, І. Гарапко, К. Й. Фодор, М. В. Білак, М. С. Гарапко. Педагогічні аспекти формування компетентності штучного інтелекту здобувачів освіти на заняттях з іноземної мови. Журнал «Перспективи та інновації науки» (Серія «Педагогіка», Серія «Психологія», Серія «Медицина»). - № 12(46) 2024. - С. 827-840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https://doi.org/10.52058/2786-4952-2024-12(46)-827-839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http://dspace.msu.edu.ua:8080/jspui/handle/123456789/12475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Hnatyk, K., &amp; Fodor, K. (2025). Differentiated English grammar instruction at the tertiary level. Актуальні питання у сучасній науці, (7(37), 732–743.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https://doi.org/10.52058/2786-6300-2025-7(37)-732-743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http://perspectives.pp.ua/index.php/sn/article/view/26299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Fodor, K., &amp; Hnatyk, K. (2025). Enhancing students’ English reading comprehension with AI assistance. Наука і техніка сьогодні. Серія «Педагогіка», 6(47), 372–379.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https://doi.org/10.52058/2786-6025-2025-6(47)-372-379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http://perspectives.pp.ua/index.php/nts/article/view/24514/25748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Fabian M., Fodor K.  (2025). Improving Business English writing skills: methods for professional success. Інноваційна педагогіка Вип. 81 (1). Вид. Гельветика с.116-119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https://doi.org/10.32782/2663-</w:t>
      </w:r>
      <w:r>
        <w:br/>
      </w:r>
      <w:r>
        <w:rPr>
          <w:rFonts w:ascii="Times New Roman" w:hAnsi="Times New Roman" w:cs="Times New Roman"/>
          <w:color w:val="0070C0"/>
          <w:sz w:val="24"/>
          <w:szCs w:val="24"/>
          <w:lang w:val="hu-HU"/>
        </w:rPr>
        <w:t xml:space="preserve">6085/2025/81.1.23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http://innovpedagogy.od.ua/archives/2025/81/part_1/25.pdf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K.B., Fodor K.J., Siladi V.V. Integrating modern technologies in Business English education. Інноваційна педагогіка. Вип. 80 (1). с.105-108. Вид. «Гельветика»-2025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https://doi.org/10.32782/2663-</w:t>
      </w:r>
      <w:r>
        <w:br/>
      </w:r>
      <w:r>
        <w:rPr>
          <w:rFonts w:ascii="Times New Roman" w:hAnsi="Times New Roman" w:cs="Times New Roman"/>
          <w:color w:val="0070C0"/>
          <w:sz w:val="24"/>
          <w:szCs w:val="24"/>
          <w:lang w:val="hu-HU"/>
        </w:rPr>
        <w:t xml:space="preserve">6085/2025/80.1.20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http://innovpedagogy.od.ua/archives/2025/80/part_1/22.pdf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K.B., Fabian M.Yu., Fodor K.Y. Professional English teaching with particular regard to  Accounting and Finance.Інноваційна педагогіка. Вип.79 (1). с.154-158. Вид.«Гельветика».-2025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https://doi.org/10.32782/2663-</w:t>
      </w:r>
      <w:r>
        <w:br/>
      </w:r>
      <w:r>
        <w:rPr>
          <w:rFonts w:ascii="Times New Roman" w:hAnsi="Times New Roman" w:cs="Times New Roman"/>
          <w:color w:val="0070C0"/>
          <w:sz w:val="24"/>
          <w:szCs w:val="24"/>
          <w:lang w:val="hu-HU"/>
        </w:rPr>
        <w:t xml:space="preserve">6085/2025/79.1.28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http://innovpedagogy.od.ua/archives/2025/79/part_1/30.pdf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 Б., Густі І. І., &amp; Фодор К. Й. (2025). Педагогічні перспективи викладання граматики для спілкування в автентичних комунікативних контекстах на заняттях з англійської мови як іноземної. Наука і техніка сьогодні. Серія «Педагогіка», 7(48), 653–661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https://doi.org/10.52058/2786-6025-2025-7(48)-653-661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http://perspectives.pp.ua/index.php/nts/article/view/26887/26859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Гнатик, К., &amp; Густі, І. (2025). Представлення граматичного матеріалу або самостійне дослідження граматичних правил як два навчальні підходи. Наукові інновації та передові технології. Серія «Педагогіка», 8(48), 275–283.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https://doi.org/10.52058/2786-5274-2025-8(48)-2275-2283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http://perspectives.pp.ua/index.php/nauka/article/view/27666/27628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збірнику</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доповідей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наукової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конференції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постер</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Й. New approaches to teaching a foreign language in Hungary. Сучасні тенденції розвитку науки і освіти в умовах поглиблення євроінтеграційних процесів: IIІ Всеукраїнська науково-практична конференція. (Мукачево, 16-17 травня 2019 р.). Мукачево: Мукачівський державний університет, 2019, ст. 348-350.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https://msu.edu.ua/wp-content/uploads/2019/05/%D0%97%D0%B1%D1%96%D1%80%D0%BD%D0%B8%D0%BA-%D1%82%D0%B5%D0%B7-%D0%B4%D0%BE%D0%BF%D0%BE%D0%B2%D1%96%D0%B4%D0%B5%D0%B9.pdf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Й. Особливості політики мультилінгвізму в європейському середовищі: соціальний аспект. Освіта і формування конкурентоспроможності фахівців в умовах євроінтеграції: зб. тез. ІІІ міжнар. наук.-практ. конф. (Мукачево, 24-25 жовтня 2019 р.). Мукачево: Вид-во МДУ, 2019. С. 516-518.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https://msu.edu.ua/wp-content/uploads/2019/11/%D0%97%D0%B1%D1%96%D1%80%D0%BD%D0%B8%D0%BA-%D1%82%D0%B5%D0%B7-2019-%D0%9C%D1%96%D0%B6%D0%BD%D0%B0%D1%80%D0%BE%D0%B4%D0%BD%D0%B0-%D0%BA%D0%BE%D0%BD%D1%84.pdf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 Й. Кейс-метод як технологія формування соціокультурної компетентності майбутніх бакалаврів іноземної мови. «Сучасні тенденції розвитку науки й освіти в умовах поглиблення євроінтеграційних процесів»: зб. тез. міжнар. наук.-практ. конф. (Мукачево, 16-17 травня 2020 р.). Мукачево: вид-во МДУ, 2020. С. 248-249.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https://dspace.uzhnu.edu.ua/jspui/bitstream/lib/37135/1/%D0%97%D0%B1%D1%96%D1%80%D0%BD%D0%B8%D0%BA_%D1%82%D0%B5%D0%B7.pdf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Fodor K.Y. A brief historical perspective on computer-assisted language learning. Технології, інструменти та стратегії реалізації наукових досліджень: збірник наукових праць з матеріалами IX</w:t>
      </w:r>
      <w:r>
        <w:br/>
      </w:r>
      <w:r>
        <w:rPr>
          <w:rFonts w:ascii="Times New Roman" w:hAnsi="Times New Roman" w:cs="Times New Roman"/>
          <w:sz w:val="24"/>
          <w:szCs w:val="24"/>
          <w:lang w:val="hu-HU"/>
        </w:rPr>
        <w:t xml:space="preserve">Міжнародної наукової конференції, м. Запоріжжя, 25 липня, 2025 р. / Міжнародний центр наукових досліджень. — Вінниця: ТОВ «УКРЛОГОС Груп, 2025. — 77-80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10.62731/mcnd-25.07.2025.003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https://archives.mcnd.org.ua/index.php/conference-proceeding/issue/view/25.07.2025/56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Fodor K. Y., Hnatik K. B. Conceptual foundations and structure of sociocultural competence in foreign language education. Традиційні та інноваційні підходи до наукових досліджень: збірник наукових праць з матеріалами IX Міжнародної наукової</w:t>
      </w:r>
      <w:r>
        <w:br/>
      </w:r>
      <w:r>
        <w:rPr>
          <w:rFonts w:ascii="Times New Roman" w:hAnsi="Times New Roman" w:cs="Times New Roman"/>
          <w:sz w:val="24"/>
          <w:szCs w:val="24"/>
          <w:lang w:val="hu-HU"/>
        </w:rPr>
        <w:t xml:space="preserve">конференції, м. Ужгород, 4 липня, 2025 р. /Міжнародний центр наукових досліджень. — Вінниця: ТОВ «УКРЛОГОС Груп, 2025.</w:t>
      </w:r>
      <w:r>
        <w:br/>
      </w:r>
      <w:r>
        <w:rPr>
          <w:rFonts w:ascii="Times New Roman" w:hAnsi="Times New Roman" w:cs="Times New Roman"/>
          <w:sz w:val="24"/>
          <w:szCs w:val="24"/>
          <w:lang w:val="hu-HU"/>
        </w:rPr>
        <w:t xml:space="preserve">176-178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10.62731/mcnd-04.07.2025.011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https://archives.mcnd.org.ua/index.php/conference-proceeding/issue/view/04.07.2025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Fodor K., Hnatik K. Developing intercultural awareness in foreign language education.  Теоретичні та практичні аспекти розвитку науки та освіти: матеріали ХV Міжнародної науково-практичної конференції м. Львів, 15-16 липня 2025</w:t>
      </w:r>
      <w:r>
        <w:br/>
      </w:r>
      <w:r>
        <w:rPr>
          <w:rFonts w:ascii="Times New Roman" w:hAnsi="Times New Roman" w:cs="Times New Roman"/>
          <w:sz w:val="24"/>
          <w:szCs w:val="24"/>
          <w:lang w:val="hu-HU"/>
        </w:rPr>
        <w:t xml:space="preserve">року. – Львів : Львівський науковий форум, 2025. –  с. 52-54.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http://www.lviv-forum.inf.ua/material.html</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Fodor K. Educational strategies for integrating sociocultural competence into foreign language teacher training. Еволюція освітніх та наукових стратегій у Центральній та Східній Європі : традиції, інновації, практика : зб. доп. Міжнар. наук.-практ. конф. (м. Київ, 26–27 червня та м. Одеса 30–31 липня 2025 р.) / ГО «Інститут інноваційної освіти»; Науково-навчальний центр прикладної інформатики НАН України. – Київ–Одеса–</w:t>
      </w:r>
      <w:r>
        <w:br/>
      </w:r>
      <w:r>
        <w:rPr>
          <w:rFonts w:ascii="Times New Roman" w:hAnsi="Times New Roman" w:cs="Times New Roman"/>
          <w:sz w:val="24"/>
          <w:szCs w:val="24"/>
          <w:lang w:val="hu-HU"/>
        </w:rPr>
        <w:t xml:space="preserve">Запоріжжя : АА Тандем, 2025. – c. 42-45.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https://novaosvita.com/2025-archive/</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Fodor K., Hnatik K. The formation of grammatical skills as a foundation of foreign language communication in higher education institutions. Тенденції забезпечення якості освіти : матеріали III Міжнародної науково-практичної конференції. м. Дніпро, 11 серпня, 2025. C. 53-55.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https://doi.org/10.64076/ihrc250811.01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Fodor K.Y., Hnatik K.B. The role of sociocultural competence in the preparation of future bachelors of arts in foreign languages. Теорія модернізації в контексті сучасної світової науки: збірник наукових праць з матеріалами V Міжнародної наукової конференції, м. Дніпро, 27 червня, 2025 р. / Міжнародний  центр наукових досліджень. — Вінниця: ТОВ «УКРЛОГОС Груп,</w:t>
      </w:r>
      <w:r>
        <w:br/>
      </w:r>
      <w:r>
        <w:rPr>
          <w:rFonts w:ascii="Times New Roman" w:hAnsi="Times New Roman" w:cs="Times New Roman"/>
          <w:sz w:val="24"/>
          <w:szCs w:val="24"/>
          <w:lang w:val="hu-HU"/>
        </w:rPr>
        <w:t xml:space="preserve">2025. 153-155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10.62731/mcnd-27.06.2025.005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https://archives.mcnd.org.ua/index.php/conference-proceeding/issue/view/27.06.2025/52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Науково-популярні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публікації</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Fodor K.  Program of research and experimental investigation of formation  of socio-cultural competence of future foreign languages teachers on the basis of interdisciplinary approach. Pedagogy and Education Management Review (PEMR).  2021.  Issue 3. pp.57-65.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https://doi.org/10.36690/2733-2039-2021-1-57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https://public.scnchub.com/perm/index.php/perm/article/view/39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Fodor K.  Program of research and experimental investigation of formation  of socio-cultural competence of future foreign languages teachers on the basis of interdisciplinary approach. Pedagogy and Education Management Review (PEMR).  2021.  Issue 3. pp.57-65.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https://doi.org/10.36690/2733-2039-2021-1-57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https://public.scnchub.com/perm/index.php/perm/article/view/39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Dudikova, L., Melnychuk, I., Hnatyk, K., Fodor, K., Didenko, O., &amp; Luzan, P. (2021). Research of Ethical Competence of Future Doctors at Medical Universities. Dudikova, L., Melnychuk, I., Hnatyk, K., Fodor, K., Didenko, O., &amp; Luzan, P. (2021). Research of Ethical Competence of Future Doctors at Medical Universities. Postmodern Openings, 2021, Volume 12, Issue 3, pp. 311-335., 2021, Volume 12, Issue 3, pp. 311-335.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https://doi.org/10.18662/po/12.3/342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https://lumenpublishing.com/journals/index.php/po/article/view/3655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Курс</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лекцій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навчальний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посібник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підручник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вищої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освіти</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семінарських</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практичних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лабораторних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занять</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I.-Fodor K.-Hnatik K. Módszertani útmutató a "Második idegen nyelv. Német nyelv" tárgyhoz BA szinten Angol nyelv és irodalom szakos hallgatók számára II. (Önálló munka). II. Rákóczi Ferenc Kárpátaljai Magyar Főiskola  Filológia Tanszék, Angol Tanszéki Csoport. Beregszász – 2020, 112 o.</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https://okt.kmf.uz.ua/atc/oktat-atc/Method_Guides/N%c3%a9met_M%c3%b3dszertani_%c3%batmutat%c3%b3_%c3%b6n%c3%a1ll%c3%b3_munka.pdf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 Б., Фодор К. Й., Яблонько А. В. Англо-українсько-угорський словник </w:t>
      </w:r>
      <w:r>
        <w:br/>
      </w:r>
      <w:r>
        <w:rPr>
          <w:rFonts w:ascii="Times New Roman" w:hAnsi="Times New Roman" w:cs="Times New Roman"/>
          <w:sz w:val="24"/>
          <w:szCs w:val="24"/>
          <w:lang w:val="hu-HU"/>
        </w:rPr>
        <w:t xml:space="preserve">до підручника «English for Accounting» </w:t>
      </w:r>
      <w:r>
        <w:br/>
      </w:r>
      <w:r>
        <w:rPr>
          <w:rFonts w:ascii="Times New Roman" w:hAnsi="Times New Roman" w:cs="Times New Roman"/>
          <w:sz w:val="24"/>
          <w:szCs w:val="24"/>
          <w:lang w:val="hu-HU"/>
        </w:rPr>
        <w:t xml:space="preserve">для студентів спеціальності «Облік і оподаткування» денної та заочної форм навчання/ Angol-ukrán-magyar szótár </w:t>
      </w:r>
      <w:r>
        <w:br/>
      </w:r>
      <w:r>
        <w:rPr>
          <w:rFonts w:ascii="Times New Roman" w:hAnsi="Times New Roman" w:cs="Times New Roman"/>
          <w:sz w:val="24"/>
          <w:szCs w:val="24"/>
          <w:lang w:val="hu-HU"/>
        </w:rPr>
        <w:t xml:space="preserve">az „English for Accounting” tankönyvhöz </w:t>
      </w:r>
      <w:r>
        <w:br/>
      </w:r>
      <w:r>
        <w:rPr>
          <w:rFonts w:ascii="Times New Roman" w:hAnsi="Times New Roman" w:cs="Times New Roman"/>
          <w:sz w:val="24"/>
          <w:szCs w:val="24"/>
          <w:lang w:val="hu-HU"/>
        </w:rPr>
        <w:t xml:space="preserve">nappali és levelező tagozatos </w:t>
      </w:r>
      <w:r>
        <w:br/>
      </w:r>
      <w:r>
        <w:rPr>
          <w:rFonts w:ascii="Times New Roman" w:hAnsi="Times New Roman" w:cs="Times New Roman"/>
          <w:sz w:val="24"/>
          <w:szCs w:val="24"/>
          <w:lang w:val="hu-HU"/>
        </w:rPr>
        <w:t xml:space="preserve">„Számvitel és adózásügy” szakos hallgatók számára. Закарпатський угорський інститут імені Ференца Ракоці ІІ, Кафедра філології, Берегово- 2020, c.59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https://dspace.kmf.uz.ua/jspui/handle/123456789/2618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 Б., Фодор К. Й., Лехнер І. Г., Яблонько А. В. Навчально-методичний посібник з англійської мови для студентів І-го курсу ОКР бакалавр для немовних спеціальностей/ Tantárgyi útmutató idegen nyelvből (angol) 1.évfolyamos nem angol szakos hallgatók számára. Закарпатський угорський інститут імені Ференца Ракоці ІІ, Кафедра філології, Берегово – 2020 c.60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https://okt.kmf.uz.ua/atc/oktat-atc/Anhlijszka_jak_inozemna/</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А. Б., Фодор К. Й., Гнатик К. Б. Лехнер І. Г., Гладоник Г.В. Навчально-методичний посібник з англійської мови для студентів ІІ-го курсу ОКР бакалавр для немовних спеціальностей/ Tantárgyi útmutató idegen nyelvből (angol) 1.évfolyamos nem angol szakos hallgatók számára. Закарпатський угорський інститут імені Ференца Ракоці ІІ, Кафедра філології, Берегово – 2020 c.64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https://okt.kmf.uz.ua/atc/oktat-atc/Anhlijszka_jak_inozemna/</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 О., Густі, І. І., Чурман-Пушкаш, А. С., &amp; Фодор К. Й. (2023). Методичні рекомендації щодо проходження педагогічної практики студентами Закарпатського угорського інституту імені Ференца Ракоці ІІ за освітньо-кваліфікаційним рівнем «Бакалавр» - Módszertani ajánlások a pedagógiai gyakorlathoz a II. Rákóczi Ferenc Kárpátaljai Magyar Főiskola "alapképzés" képzési szintjén. Берегове / Beregszász: Закарпатський угорський інститут імені Ференца Ракоці ІІ / II. Rákóczi Ferenc Kárpátaljai Magyar Főiskola</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https://kmf.uz.ua/wp-content/uploads/2023/09/metodichni-rekomendacii-2023-onovleni-12.08.2023.pdf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K. Fodor, K. Hnatik and L. Szilágyi. Learning Strategies Theory and Practice for bachelor and master students. II.</w:t>
      </w:r>
      <w:r>
        <w:br/>
      </w:r>
      <w:r>
        <w:rPr>
          <w:rFonts w:ascii="Times New Roman" w:hAnsi="Times New Roman" w:cs="Times New Roman"/>
          <w:sz w:val="24"/>
          <w:szCs w:val="24"/>
          <w:lang w:val="hu-HU"/>
        </w:rPr>
        <w:t xml:space="preserve">RFKMF. Beregszász – 2024 Англійською мовою. Електронне видання.</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https://kmf.uz.ua/wp-content/uploads/2024/08/modszertani-kiadvany-nyelvtanulasi-strategiak-1.pdf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Лізак, К., Гнатик, К., Густі, І., Надь-Коложварі, Е., &amp; Фодор, К. (2024). Розвиток навичок письма: Посібник для студентів 1-го курсу спеціальності «Середня освіта (Мова та зарубіжна література (англійська))». Берегове: Закарпатський угорський інститут ім. Ференца Ракоці ІІ. 121 с. Англійською мовою. Електронне видання.</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https://kmf.uz.ua/wp-content/uploads/2024/03/lizak-et-al_oktatasi-segedlet_iraskaszseg-fejlesztese.pdf?fbclid=IwAR113QMHi945RWK3IO-Xx2WOHll5wMVaXdRIHfhwbzeMLbC1G4sAjtvAHiM</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Váradi, Krisztián – Fodor, Katalin (2025). English for Tourism Students. Навчальний посібник для практичних занять з дисциплін «Іноземна мова» та «Іноземна мова за професійним спрямуванням». Beregszász: II. Rákóczi Ferenc Kárpátaljai Magyar Főiskola.</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https://kmf.uz.ua/?dl=420712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самостійної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індивідуальної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роботи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студентів</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Váradi, Krisztián – Fodor, Katalin (2025). English Grammar Guide for Tourism Students. Навчальний посібник для самостійної роботи студентів з дисциплін «Іноземна мова» та «Іноземна мова за професійним спрямуванням». Beregszász: II. Rákóczi Ferenc Kárpátaljai Magyar Főiskola.</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https://kmf.uz.ua/?dl=420713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Фабіян М.Ю., Гнатик К.Б., Фодор К.Й, Густі І. І. Методичні вказівки до індивідуальних та самостійних робіт (для студентів 1-го курсу освітніх програм «071 «Облік і оподаткування» та «072 «Фінансова безпека» )- Вид. ЗУІ -електронна форма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https://kmf.uz.ua/?dl=374493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5E0CD2" w:rsidRPr="00BB35CB" w:rsidRDefault="005E0CD2" w:rsidP="005E0CD2">
      <w:pPr>
        <w:rPr>
          <w:rFonts w:ascii="Times New Roman" w:hAnsi="Times New Roman" w:cs="Times New Roman"/>
          <w:sz w:val="24"/>
          <w:szCs w:val="24"/>
          <w:lang w:val="hu-HU"/>
        </w:rPr>
      </w:pPr>
      <w:proofErr w:type="spellStart"/>
      <w:r w:rsidRPr="005E0CD2">
        <w:rPr>
          <w:rFonts w:ascii="Times New Roman" w:hAnsi="Times New Roman" w:cs="Times New Roman"/>
          <w:b/>
          <w:sz w:val="24"/>
          <w:szCs w:val="24"/>
          <w:lang w:val="hu-HU"/>
        </w:rPr>
        <w:t>Підготовка</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посібників</w:t>
      </w:r>
      <w:proofErr w:type="spellEnd"/>
      <w:proofErr w:type="gramStart"/>
      <w:r w:rsidRPr="005E0CD2">
        <w:rPr>
          <w:rFonts w:ascii="Times New Roman" w:hAnsi="Times New Roman" w:cs="Times New Roman"/>
          <w:b/>
          <w:sz w:val="24"/>
          <w:szCs w:val="24"/>
          <w:lang w:val="hu-HU"/>
        </w:rPr>
        <w:t>,</w:t>
      </w:r>
      <w:proofErr w:type="gram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методичних</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матеріалів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для</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підготовки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студентів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заочної</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форми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навчання</w:t>
      </w:r>
      <w:proofErr w:type="spellEnd"/>
      <w:r>
        <w:rPr>
          <w:rFonts w:ascii="Times New Roman" w:hAnsi="Times New Roman" w:cs="Times New Roman"/>
          <w:sz w:val="24"/>
          <w:szCs w:val="24"/>
          <w:lang w:val="hu-HU"/>
        </w:rPr>
        <w:t xml:space="preserve"> </w:t>
      </w:r>
      <w:r w:rsidRPr="00BB35CB">
        <w:rPr>
          <w:rFonts w:ascii="Times New Roman" w:hAnsi="Times New Roman" w:cs="Times New Roman"/>
          <w:sz w:val="24"/>
          <w:szCs w:val="24"/>
          <w:lang w:val="hu-HU"/>
        </w:rPr>
        <w:t/>
      </w:r>
    </w:p>
    <w:p w:rsidR="005E0CD2" w:rsidRDefault="005E0CD2" w:rsidP="00D07B21">
      <w:pPr>
        <w:rPr>
          <w:rFonts w:ascii="Times New Roman" w:hAnsi="Times New Roman" w:cs="Times New Roman"/>
          <w:b/>
          <w:sz w:val="24"/>
          <w:szCs w:val="24"/>
          <w:lang w:val="hu-HU"/>
        </w:rPr>
      </w:pPr>
    </w:p>
    <w:p w:rsidR="00BB35CB" w:rsidRPr="00BB35CB" w:rsidRDefault="00F710EF" w:rsidP="00D07B21">
      <w:pPr>
        <w:rPr>
          <w:rFonts w:ascii="Times New Roman" w:hAnsi="Times New Roman" w:cs="Times New Roman"/>
          <w:sz w:val="24"/>
          <w:szCs w:val="24"/>
          <w:lang w:val="hu-HU"/>
        </w:rPr>
      </w:pPr>
      <w:proofErr w:type="spellStart"/>
      <w:r w:rsidRPr="00F710EF">
        <w:rPr>
          <w:rFonts w:ascii="Times New Roman" w:hAnsi="Times New Roman" w:cs="Times New Roman"/>
          <w:b/>
          <w:sz w:val="24"/>
          <w:szCs w:val="24"/>
          <w:lang w:val="hu-HU"/>
        </w:rPr>
        <w:t>Інші</w:t>
      </w:r>
      <w:proofErr w:type="spellEnd"/>
      <w:r w:rsidRPr="00F710EF">
        <w:rPr>
          <w:rFonts w:ascii="Times New Roman" w:hAnsi="Times New Roman" w:cs="Times New Roman"/>
          <w:b/>
          <w:sz w:val="24"/>
          <w:szCs w:val="24"/>
          <w:lang w:val="hu-HU"/>
        </w:rPr>
        <w:t xml:space="preserve"> </w:t>
      </w:r>
      <w:proofErr w:type="spellStart"/>
      <w:r w:rsidRPr="00F710EF">
        <w:rPr>
          <w:rFonts w:ascii="Times New Roman" w:hAnsi="Times New Roman" w:cs="Times New Roman"/>
          <w:b/>
          <w:sz w:val="24"/>
          <w:szCs w:val="24"/>
          <w:lang w:val="hu-HU"/>
        </w:rPr>
        <w:t>публікації</w:t>
      </w:r>
      <w:proofErr w:type="spellEnd"/>
      <w:r w:rsidR="00BB35CB"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Pr="004807EC">
        <w:rPr>
          <w:rFonts w:ascii="Times New Roman" w:hAnsi="Times New Roman" w:cs="Times New Roman"/>
          <w:sz w:val="24"/>
          <w:szCs w:val="24"/>
          <w:lang w:val="hu-HU"/>
        </w:rPr>
        <w:t/>
      </w:r>
    </w:p>
    <w:sectPr w:rsidR="0096616F" w:rsidRPr="00480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B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04736"/>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F360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F7587"/>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C2C41"/>
    <w:multiLevelType w:val="hybridMultilevel"/>
    <w:tmpl w:val="DF708A70"/>
    <w:lvl w:ilvl="0" w:tplc="22568F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53E8A"/>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03683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E666AF"/>
    <w:multiLevelType w:val="hybridMultilevel"/>
    <w:tmpl w:val="611CF8D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E4615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86690"/>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33FC5"/>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0"/>
  </w:num>
  <w:num w:numId="5">
    <w:abstractNumId w:val="5"/>
  </w:num>
  <w:num w:numId="6">
    <w:abstractNumId w:val="2"/>
  </w:num>
  <w:num w:numId="7">
    <w:abstractNumId w:val="1"/>
  </w:num>
  <w:num w:numId="8">
    <w:abstractNumId w:val="9"/>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ED"/>
    <w:rsid w:val="00030AC5"/>
    <w:rsid w:val="000B3B1B"/>
    <w:rsid w:val="001C4DE4"/>
    <w:rsid w:val="00393DED"/>
    <w:rsid w:val="004807EC"/>
    <w:rsid w:val="004B1507"/>
    <w:rsid w:val="00570914"/>
    <w:rsid w:val="005E0CD2"/>
    <w:rsid w:val="00706194"/>
    <w:rsid w:val="0096616F"/>
    <w:rsid w:val="00B56379"/>
    <w:rsid w:val="00BB35CB"/>
    <w:rsid w:val="00C45E80"/>
    <w:rsid w:val="00C9065E"/>
    <w:rsid w:val="00C90FF8"/>
    <w:rsid w:val="00D07B21"/>
    <w:rsid w:val="00DF4FFF"/>
    <w:rsid w:val="00E149EC"/>
    <w:rsid w:val="00E65C54"/>
    <w:rsid w:val="00F2558C"/>
    <w:rsid w:val="00F710EF"/>
    <w:rsid w:val="00FA0704"/>
    <w:rsid w:val="00FB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ACE4"/>
  <w15:chartTrackingRefBased/>
  <w15:docId w15:val="{896EB6AC-72BE-4850-AE14-B3F1B3C2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7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28">
      <w:bodyDiv w:val="1"/>
      <w:marLeft w:val="0"/>
      <w:marRight w:val="0"/>
      <w:marTop w:val="0"/>
      <w:marBottom w:val="0"/>
      <w:divBdr>
        <w:top w:val="none" w:sz="0" w:space="0" w:color="auto"/>
        <w:left w:val="none" w:sz="0" w:space="0" w:color="auto"/>
        <w:bottom w:val="none" w:sz="0" w:space="0" w:color="auto"/>
        <w:right w:val="none" w:sz="0" w:space="0" w:color="auto"/>
      </w:divBdr>
      <w:divsChild>
        <w:div w:id="859053852">
          <w:marLeft w:val="0"/>
          <w:marRight w:val="0"/>
          <w:marTop w:val="0"/>
          <w:marBottom w:val="0"/>
          <w:divBdr>
            <w:top w:val="none" w:sz="0" w:space="0" w:color="auto"/>
            <w:left w:val="none" w:sz="0" w:space="0" w:color="auto"/>
            <w:bottom w:val="none" w:sz="0" w:space="0" w:color="auto"/>
            <w:right w:val="none" w:sz="0" w:space="0" w:color="auto"/>
          </w:divBdr>
          <w:divsChild>
            <w:div w:id="12501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80190">
      <w:bodyDiv w:val="1"/>
      <w:marLeft w:val="0"/>
      <w:marRight w:val="0"/>
      <w:marTop w:val="0"/>
      <w:marBottom w:val="0"/>
      <w:divBdr>
        <w:top w:val="none" w:sz="0" w:space="0" w:color="auto"/>
        <w:left w:val="none" w:sz="0" w:space="0" w:color="auto"/>
        <w:bottom w:val="none" w:sz="0" w:space="0" w:color="auto"/>
        <w:right w:val="none" w:sz="0" w:space="0" w:color="auto"/>
      </w:divBdr>
      <w:divsChild>
        <w:div w:id="2028948599">
          <w:marLeft w:val="0"/>
          <w:marRight w:val="0"/>
          <w:marTop w:val="0"/>
          <w:marBottom w:val="0"/>
          <w:divBdr>
            <w:top w:val="none" w:sz="0" w:space="0" w:color="auto"/>
            <w:left w:val="none" w:sz="0" w:space="0" w:color="auto"/>
            <w:bottom w:val="none" w:sz="0" w:space="0" w:color="auto"/>
            <w:right w:val="none" w:sz="0" w:space="0" w:color="auto"/>
          </w:divBdr>
          <w:divsChild>
            <w:div w:id="12389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0875">
      <w:bodyDiv w:val="1"/>
      <w:marLeft w:val="0"/>
      <w:marRight w:val="0"/>
      <w:marTop w:val="0"/>
      <w:marBottom w:val="0"/>
      <w:divBdr>
        <w:top w:val="none" w:sz="0" w:space="0" w:color="auto"/>
        <w:left w:val="none" w:sz="0" w:space="0" w:color="auto"/>
        <w:bottom w:val="none" w:sz="0" w:space="0" w:color="auto"/>
        <w:right w:val="none" w:sz="0" w:space="0" w:color="auto"/>
      </w:divBdr>
      <w:divsChild>
        <w:div w:id="293216836">
          <w:marLeft w:val="0"/>
          <w:marRight w:val="0"/>
          <w:marTop w:val="0"/>
          <w:marBottom w:val="0"/>
          <w:divBdr>
            <w:top w:val="none" w:sz="0" w:space="0" w:color="auto"/>
            <w:left w:val="none" w:sz="0" w:space="0" w:color="auto"/>
            <w:bottom w:val="none" w:sz="0" w:space="0" w:color="auto"/>
            <w:right w:val="none" w:sz="0" w:space="0" w:color="auto"/>
          </w:divBdr>
          <w:divsChild>
            <w:div w:id="289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3789">
      <w:bodyDiv w:val="1"/>
      <w:marLeft w:val="0"/>
      <w:marRight w:val="0"/>
      <w:marTop w:val="0"/>
      <w:marBottom w:val="0"/>
      <w:divBdr>
        <w:top w:val="none" w:sz="0" w:space="0" w:color="auto"/>
        <w:left w:val="none" w:sz="0" w:space="0" w:color="auto"/>
        <w:bottom w:val="none" w:sz="0" w:space="0" w:color="auto"/>
        <w:right w:val="none" w:sz="0" w:space="0" w:color="auto"/>
      </w:divBdr>
      <w:divsChild>
        <w:div w:id="70540338">
          <w:marLeft w:val="0"/>
          <w:marRight w:val="0"/>
          <w:marTop w:val="0"/>
          <w:marBottom w:val="0"/>
          <w:divBdr>
            <w:top w:val="none" w:sz="0" w:space="0" w:color="auto"/>
            <w:left w:val="none" w:sz="0" w:space="0" w:color="auto"/>
            <w:bottom w:val="none" w:sz="0" w:space="0" w:color="auto"/>
            <w:right w:val="none" w:sz="0" w:space="0" w:color="auto"/>
          </w:divBdr>
          <w:divsChild>
            <w:div w:id="11374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601">
      <w:bodyDiv w:val="1"/>
      <w:marLeft w:val="0"/>
      <w:marRight w:val="0"/>
      <w:marTop w:val="0"/>
      <w:marBottom w:val="0"/>
      <w:divBdr>
        <w:top w:val="none" w:sz="0" w:space="0" w:color="auto"/>
        <w:left w:val="none" w:sz="0" w:space="0" w:color="auto"/>
        <w:bottom w:val="none" w:sz="0" w:space="0" w:color="auto"/>
        <w:right w:val="none" w:sz="0" w:space="0" w:color="auto"/>
      </w:divBdr>
      <w:divsChild>
        <w:div w:id="1146512982">
          <w:marLeft w:val="0"/>
          <w:marRight w:val="0"/>
          <w:marTop w:val="0"/>
          <w:marBottom w:val="0"/>
          <w:divBdr>
            <w:top w:val="none" w:sz="0" w:space="0" w:color="auto"/>
            <w:left w:val="none" w:sz="0" w:space="0" w:color="auto"/>
            <w:bottom w:val="none" w:sz="0" w:space="0" w:color="auto"/>
            <w:right w:val="none" w:sz="0" w:space="0" w:color="auto"/>
          </w:divBdr>
          <w:divsChild>
            <w:div w:id="12476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49045">
      <w:bodyDiv w:val="1"/>
      <w:marLeft w:val="0"/>
      <w:marRight w:val="0"/>
      <w:marTop w:val="0"/>
      <w:marBottom w:val="0"/>
      <w:divBdr>
        <w:top w:val="none" w:sz="0" w:space="0" w:color="auto"/>
        <w:left w:val="none" w:sz="0" w:space="0" w:color="auto"/>
        <w:bottom w:val="none" w:sz="0" w:space="0" w:color="auto"/>
        <w:right w:val="none" w:sz="0" w:space="0" w:color="auto"/>
      </w:divBdr>
      <w:divsChild>
        <w:div w:id="561982071">
          <w:marLeft w:val="0"/>
          <w:marRight w:val="0"/>
          <w:marTop w:val="0"/>
          <w:marBottom w:val="0"/>
          <w:divBdr>
            <w:top w:val="none" w:sz="0" w:space="0" w:color="auto"/>
            <w:left w:val="none" w:sz="0" w:space="0" w:color="auto"/>
            <w:bottom w:val="none" w:sz="0" w:space="0" w:color="auto"/>
            <w:right w:val="none" w:sz="0" w:space="0" w:color="auto"/>
          </w:divBdr>
          <w:divsChild>
            <w:div w:id="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168">
      <w:bodyDiv w:val="1"/>
      <w:marLeft w:val="0"/>
      <w:marRight w:val="0"/>
      <w:marTop w:val="0"/>
      <w:marBottom w:val="0"/>
      <w:divBdr>
        <w:top w:val="none" w:sz="0" w:space="0" w:color="auto"/>
        <w:left w:val="none" w:sz="0" w:space="0" w:color="auto"/>
        <w:bottom w:val="none" w:sz="0" w:space="0" w:color="auto"/>
        <w:right w:val="none" w:sz="0" w:space="0" w:color="auto"/>
      </w:divBdr>
      <w:divsChild>
        <w:div w:id="1364355734">
          <w:marLeft w:val="0"/>
          <w:marRight w:val="0"/>
          <w:marTop w:val="0"/>
          <w:marBottom w:val="0"/>
          <w:divBdr>
            <w:top w:val="none" w:sz="0" w:space="0" w:color="auto"/>
            <w:left w:val="none" w:sz="0" w:space="0" w:color="auto"/>
            <w:bottom w:val="none" w:sz="0" w:space="0" w:color="auto"/>
            <w:right w:val="none" w:sz="0" w:space="0" w:color="auto"/>
          </w:divBdr>
          <w:divsChild>
            <w:div w:id="12411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776">
      <w:bodyDiv w:val="1"/>
      <w:marLeft w:val="0"/>
      <w:marRight w:val="0"/>
      <w:marTop w:val="0"/>
      <w:marBottom w:val="0"/>
      <w:divBdr>
        <w:top w:val="none" w:sz="0" w:space="0" w:color="auto"/>
        <w:left w:val="none" w:sz="0" w:space="0" w:color="auto"/>
        <w:bottom w:val="none" w:sz="0" w:space="0" w:color="auto"/>
        <w:right w:val="none" w:sz="0" w:space="0" w:color="auto"/>
      </w:divBdr>
      <w:divsChild>
        <w:div w:id="581912228">
          <w:marLeft w:val="0"/>
          <w:marRight w:val="0"/>
          <w:marTop w:val="0"/>
          <w:marBottom w:val="0"/>
          <w:divBdr>
            <w:top w:val="none" w:sz="0" w:space="0" w:color="auto"/>
            <w:left w:val="none" w:sz="0" w:space="0" w:color="auto"/>
            <w:bottom w:val="none" w:sz="0" w:space="0" w:color="auto"/>
            <w:right w:val="none" w:sz="0" w:space="0" w:color="auto"/>
          </w:divBdr>
          <w:divsChild>
            <w:div w:id="403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757">
      <w:bodyDiv w:val="1"/>
      <w:marLeft w:val="0"/>
      <w:marRight w:val="0"/>
      <w:marTop w:val="0"/>
      <w:marBottom w:val="0"/>
      <w:divBdr>
        <w:top w:val="none" w:sz="0" w:space="0" w:color="auto"/>
        <w:left w:val="none" w:sz="0" w:space="0" w:color="auto"/>
        <w:bottom w:val="none" w:sz="0" w:space="0" w:color="auto"/>
        <w:right w:val="none" w:sz="0" w:space="0" w:color="auto"/>
      </w:divBdr>
      <w:divsChild>
        <w:div w:id="1463382312">
          <w:marLeft w:val="0"/>
          <w:marRight w:val="0"/>
          <w:marTop w:val="0"/>
          <w:marBottom w:val="0"/>
          <w:divBdr>
            <w:top w:val="none" w:sz="0" w:space="0" w:color="auto"/>
            <w:left w:val="none" w:sz="0" w:space="0" w:color="auto"/>
            <w:bottom w:val="none" w:sz="0" w:space="0" w:color="auto"/>
            <w:right w:val="none" w:sz="0" w:space="0" w:color="auto"/>
          </w:divBdr>
          <w:divsChild>
            <w:div w:id="103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52284">
      <w:bodyDiv w:val="1"/>
      <w:marLeft w:val="0"/>
      <w:marRight w:val="0"/>
      <w:marTop w:val="0"/>
      <w:marBottom w:val="0"/>
      <w:divBdr>
        <w:top w:val="none" w:sz="0" w:space="0" w:color="auto"/>
        <w:left w:val="none" w:sz="0" w:space="0" w:color="auto"/>
        <w:bottom w:val="none" w:sz="0" w:space="0" w:color="auto"/>
        <w:right w:val="none" w:sz="0" w:space="0" w:color="auto"/>
      </w:divBdr>
      <w:divsChild>
        <w:div w:id="1036849932">
          <w:marLeft w:val="0"/>
          <w:marRight w:val="0"/>
          <w:marTop w:val="0"/>
          <w:marBottom w:val="0"/>
          <w:divBdr>
            <w:top w:val="none" w:sz="0" w:space="0" w:color="auto"/>
            <w:left w:val="none" w:sz="0" w:space="0" w:color="auto"/>
            <w:bottom w:val="none" w:sz="0" w:space="0" w:color="auto"/>
            <w:right w:val="none" w:sz="0" w:space="0" w:color="auto"/>
          </w:divBdr>
          <w:divsChild>
            <w:div w:id="16018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8413">
      <w:bodyDiv w:val="1"/>
      <w:marLeft w:val="0"/>
      <w:marRight w:val="0"/>
      <w:marTop w:val="0"/>
      <w:marBottom w:val="0"/>
      <w:divBdr>
        <w:top w:val="none" w:sz="0" w:space="0" w:color="auto"/>
        <w:left w:val="none" w:sz="0" w:space="0" w:color="auto"/>
        <w:bottom w:val="none" w:sz="0" w:space="0" w:color="auto"/>
        <w:right w:val="none" w:sz="0" w:space="0" w:color="auto"/>
      </w:divBdr>
      <w:divsChild>
        <w:div w:id="802623117">
          <w:marLeft w:val="0"/>
          <w:marRight w:val="0"/>
          <w:marTop w:val="0"/>
          <w:marBottom w:val="0"/>
          <w:divBdr>
            <w:top w:val="none" w:sz="0" w:space="0" w:color="auto"/>
            <w:left w:val="none" w:sz="0" w:space="0" w:color="auto"/>
            <w:bottom w:val="none" w:sz="0" w:space="0" w:color="auto"/>
            <w:right w:val="none" w:sz="0" w:space="0" w:color="auto"/>
          </w:divBdr>
          <w:divsChild>
            <w:div w:id="1336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6827">
      <w:bodyDiv w:val="1"/>
      <w:marLeft w:val="0"/>
      <w:marRight w:val="0"/>
      <w:marTop w:val="0"/>
      <w:marBottom w:val="0"/>
      <w:divBdr>
        <w:top w:val="none" w:sz="0" w:space="0" w:color="auto"/>
        <w:left w:val="none" w:sz="0" w:space="0" w:color="auto"/>
        <w:bottom w:val="none" w:sz="0" w:space="0" w:color="auto"/>
        <w:right w:val="none" w:sz="0" w:space="0" w:color="auto"/>
      </w:divBdr>
      <w:divsChild>
        <w:div w:id="220337786">
          <w:marLeft w:val="0"/>
          <w:marRight w:val="0"/>
          <w:marTop w:val="0"/>
          <w:marBottom w:val="0"/>
          <w:divBdr>
            <w:top w:val="none" w:sz="0" w:space="0" w:color="auto"/>
            <w:left w:val="none" w:sz="0" w:space="0" w:color="auto"/>
            <w:bottom w:val="none" w:sz="0" w:space="0" w:color="auto"/>
            <w:right w:val="none" w:sz="0" w:space="0" w:color="auto"/>
          </w:divBdr>
          <w:divsChild>
            <w:div w:id="7636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158">
      <w:bodyDiv w:val="1"/>
      <w:marLeft w:val="0"/>
      <w:marRight w:val="0"/>
      <w:marTop w:val="0"/>
      <w:marBottom w:val="0"/>
      <w:divBdr>
        <w:top w:val="none" w:sz="0" w:space="0" w:color="auto"/>
        <w:left w:val="none" w:sz="0" w:space="0" w:color="auto"/>
        <w:bottom w:val="none" w:sz="0" w:space="0" w:color="auto"/>
        <w:right w:val="none" w:sz="0" w:space="0" w:color="auto"/>
      </w:divBdr>
      <w:divsChild>
        <w:div w:id="1679307548">
          <w:marLeft w:val="0"/>
          <w:marRight w:val="0"/>
          <w:marTop w:val="0"/>
          <w:marBottom w:val="0"/>
          <w:divBdr>
            <w:top w:val="none" w:sz="0" w:space="0" w:color="auto"/>
            <w:left w:val="none" w:sz="0" w:space="0" w:color="auto"/>
            <w:bottom w:val="none" w:sz="0" w:space="0" w:color="auto"/>
            <w:right w:val="none" w:sz="0" w:space="0" w:color="auto"/>
          </w:divBdr>
          <w:divsChild>
            <w:div w:id="14967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4896">
      <w:bodyDiv w:val="1"/>
      <w:marLeft w:val="0"/>
      <w:marRight w:val="0"/>
      <w:marTop w:val="0"/>
      <w:marBottom w:val="0"/>
      <w:divBdr>
        <w:top w:val="none" w:sz="0" w:space="0" w:color="auto"/>
        <w:left w:val="none" w:sz="0" w:space="0" w:color="auto"/>
        <w:bottom w:val="none" w:sz="0" w:space="0" w:color="auto"/>
        <w:right w:val="none" w:sz="0" w:space="0" w:color="auto"/>
      </w:divBdr>
      <w:divsChild>
        <w:div w:id="1577671746">
          <w:marLeft w:val="0"/>
          <w:marRight w:val="0"/>
          <w:marTop w:val="0"/>
          <w:marBottom w:val="0"/>
          <w:divBdr>
            <w:top w:val="none" w:sz="0" w:space="0" w:color="auto"/>
            <w:left w:val="none" w:sz="0" w:space="0" w:color="auto"/>
            <w:bottom w:val="none" w:sz="0" w:space="0" w:color="auto"/>
            <w:right w:val="none" w:sz="0" w:space="0" w:color="auto"/>
          </w:divBdr>
          <w:divsChild>
            <w:div w:id="13699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947">
      <w:bodyDiv w:val="1"/>
      <w:marLeft w:val="0"/>
      <w:marRight w:val="0"/>
      <w:marTop w:val="0"/>
      <w:marBottom w:val="0"/>
      <w:divBdr>
        <w:top w:val="none" w:sz="0" w:space="0" w:color="auto"/>
        <w:left w:val="none" w:sz="0" w:space="0" w:color="auto"/>
        <w:bottom w:val="none" w:sz="0" w:space="0" w:color="auto"/>
        <w:right w:val="none" w:sz="0" w:space="0" w:color="auto"/>
      </w:divBdr>
      <w:divsChild>
        <w:div w:id="1658147521">
          <w:marLeft w:val="0"/>
          <w:marRight w:val="0"/>
          <w:marTop w:val="0"/>
          <w:marBottom w:val="0"/>
          <w:divBdr>
            <w:top w:val="none" w:sz="0" w:space="0" w:color="auto"/>
            <w:left w:val="none" w:sz="0" w:space="0" w:color="auto"/>
            <w:bottom w:val="none" w:sz="0" w:space="0" w:color="auto"/>
            <w:right w:val="none" w:sz="0" w:space="0" w:color="auto"/>
          </w:divBdr>
          <w:divsChild>
            <w:div w:id="1253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3283">
      <w:bodyDiv w:val="1"/>
      <w:marLeft w:val="0"/>
      <w:marRight w:val="0"/>
      <w:marTop w:val="0"/>
      <w:marBottom w:val="0"/>
      <w:divBdr>
        <w:top w:val="none" w:sz="0" w:space="0" w:color="auto"/>
        <w:left w:val="none" w:sz="0" w:space="0" w:color="auto"/>
        <w:bottom w:val="none" w:sz="0" w:space="0" w:color="auto"/>
        <w:right w:val="none" w:sz="0" w:space="0" w:color="auto"/>
      </w:divBdr>
      <w:divsChild>
        <w:div w:id="380638779">
          <w:marLeft w:val="0"/>
          <w:marRight w:val="0"/>
          <w:marTop w:val="0"/>
          <w:marBottom w:val="0"/>
          <w:divBdr>
            <w:top w:val="none" w:sz="0" w:space="0" w:color="auto"/>
            <w:left w:val="none" w:sz="0" w:space="0" w:color="auto"/>
            <w:bottom w:val="none" w:sz="0" w:space="0" w:color="auto"/>
            <w:right w:val="none" w:sz="0" w:space="0" w:color="auto"/>
          </w:divBdr>
          <w:divsChild>
            <w:div w:id="11794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66699">
      <w:bodyDiv w:val="1"/>
      <w:marLeft w:val="0"/>
      <w:marRight w:val="0"/>
      <w:marTop w:val="0"/>
      <w:marBottom w:val="0"/>
      <w:divBdr>
        <w:top w:val="none" w:sz="0" w:space="0" w:color="auto"/>
        <w:left w:val="none" w:sz="0" w:space="0" w:color="auto"/>
        <w:bottom w:val="none" w:sz="0" w:space="0" w:color="auto"/>
        <w:right w:val="none" w:sz="0" w:space="0" w:color="auto"/>
      </w:divBdr>
      <w:divsChild>
        <w:div w:id="899705803">
          <w:marLeft w:val="0"/>
          <w:marRight w:val="0"/>
          <w:marTop w:val="0"/>
          <w:marBottom w:val="0"/>
          <w:divBdr>
            <w:top w:val="none" w:sz="0" w:space="0" w:color="auto"/>
            <w:left w:val="none" w:sz="0" w:space="0" w:color="auto"/>
            <w:bottom w:val="none" w:sz="0" w:space="0" w:color="auto"/>
            <w:right w:val="none" w:sz="0" w:space="0" w:color="auto"/>
          </w:divBdr>
          <w:divsChild>
            <w:div w:id="19255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5289">
      <w:bodyDiv w:val="1"/>
      <w:marLeft w:val="0"/>
      <w:marRight w:val="0"/>
      <w:marTop w:val="0"/>
      <w:marBottom w:val="0"/>
      <w:divBdr>
        <w:top w:val="none" w:sz="0" w:space="0" w:color="auto"/>
        <w:left w:val="none" w:sz="0" w:space="0" w:color="auto"/>
        <w:bottom w:val="none" w:sz="0" w:space="0" w:color="auto"/>
        <w:right w:val="none" w:sz="0" w:space="0" w:color="auto"/>
      </w:divBdr>
      <w:divsChild>
        <w:div w:id="1508983852">
          <w:marLeft w:val="0"/>
          <w:marRight w:val="0"/>
          <w:marTop w:val="0"/>
          <w:marBottom w:val="0"/>
          <w:divBdr>
            <w:top w:val="none" w:sz="0" w:space="0" w:color="auto"/>
            <w:left w:val="none" w:sz="0" w:space="0" w:color="auto"/>
            <w:bottom w:val="none" w:sz="0" w:space="0" w:color="auto"/>
            <w:right w:val="none" w:sz="0" w:space="0" w:color="auto"/>
          </w:divBdr>
          <w:divsChild>
            <w:div w:id="4750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6287">
      <w:bodyDiv w:val="1"/>
      <w:marLeft w:val="0"/>
      <w:marRight w:val="0"/>
      <w:marTop w:val="0"/>
      <w:marBottom w:val="0"/>
      <w:divBdr>
        <w:top w:val="none" w:sz="0" w:space="0" w:color="auto"/>
        <w:left w:val="none" w:sz="0" w:space="0" w:color="auto"/>
        <w:bottom w:val="none" w:sz="0" w:space="0" w:color="auto"/>
        <w:right w:val="none" w:sz="0" w:space="0" w:color="auto"/>
      </w:divBdr>
      <w:divsChild>
        <w:div w:id="1210534006">
          <w:marLeft w:val="0"/>
          <w:marRight w:val="0"/>
          <w:marTop w:val="0"/>
          <w:marBottom w:val="0"/>
          <w:divBdr>
            <w:top w:val="none" w:sz="0" w:space="0" w:color="auto"/>
            <w:left w:val="none" w:sz="0" w:space="0" w:color="auto"/>
            <w:bottom w:val="none" w:sz="0" w:space="0" w:color="auto"/>
            <w:right w:val="none" w:sz="0" w:space="0" w:color="auto"/>
          </w:divBdr>
          <w:divsChild>
            <w:div w:id="11519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1262">
      <w:bodyDiv w:val="1"/>
      <w:marLeft w:val="0"/>
      <w:marRight w:val="0"/>
      <w:marTop w:val="0"/>
      <w:marBottom w:val="0"/>
      <w:divBdr>
        <w:top w:val="none" w:sz="0" w:space="0" w:color="auto"/>
        <w:left w:val="none" w:sz="0" w:space="0" w:color="auto"/>
        <w:bottom w:val="none" w:sz="0" w:space="0" w:color="auto"/>
        <w:right w:val="none" w:sz="0" w:space="0" w:color="auto"/>
      </w:divBdr>
      <w:divsChild>
        <w:div w:id="162934240">
          <w:marLeft w:val="0"/>
          <w:marRight w:val="0"/>
          <w:marTop w:val="0"/>
          <w:marBottom w:val="0"/>
          <w:divBdr>
            <w:top w:val="none" w:sz="0" w:space="0" w:color="auto"/>
            <w:left w:val="none" w:sz="0" w:space="0" w:color="auto"/>
            <w:bottom w:val="none" w:sz="0" w:space="0" w:color="auto"/>
            <w:right w:val="none" w:sz="0" w:space="0" w:color="auto"/>
          </w:divBdr>
          <w:divsChild>
            <w:div w:id="1492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195</Words>
  <Characters>1346</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János</dc:creator>
  <cp:keywords/>
  <dc:description/>
  <cp:lastModifiedBy>D. János</cp:lastModifiedBy>
  <cp:revision>20</cp:revision>
  <dcterms:created xsi:type="dcterms:W3CDTF">2024-11-13T07:56:00Z</dcterms:created>
  <dcterms:modified xsi:type="dcterms:W3CDTF">2025-08-13T13:35:00Z</dcterms:modified>
</cp:coreProperties>
</file>