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F8" w:rsidRDefault="007A5ABA">
      <w:pPr>
        <w:pStyle w:val="Szvegtrzs"/>
        <w:spacing w:before="63"/>
        <w:ind w:left="1407" w:right="1407"/>
        <w:jc w:val="center"/>
      </w:pPr>
      <w:r>
        <w:t>ЗАКАРПАТСЬКИЙ УГОРСЬКИЙ ІНСТИТУТ ІМ. Ф. РАКОЦІ ІІ</w:t>
      </w:r>
    </w:p>
    <w:p w:rsidR="00A33FF8" w:rsidRDefault="007A5ABA">
      <w:pPr>
        <w:pStyle w:val="Szvegtrzs"/>
        <w:ind w:left="1407" w:right="1403"/>
        <w:jc w:val="center"/>
      </w:pPr>
      <w:r>
        <w:t>Кафедра географії і туризму</w:t>
      </w:r>
    </w:p>
    <w:p w:rsidR="00A33FF8" w:rsidRDefault="007A5ABA">
      <w:pPr>
        <w:pStyle w:val="Listaszerbekezds"/>
        <w:numPr>
          <w:ilvl w:val="0"/>
          <w:numId w:val="3"/>
        </w:numPr>
        <w:tabs>
          <w:tab w:val="left" w:pos="2017"/>
        </w:tabs>
        <w:ind w:right="1745" w:hanging="1411"/>
        <w:rPr>
          <w:sz w:val="24"/>
        </w:rPr>
      </w:pPr>
      <w:r>
        <w:rPr>
          <w:sz w:val="24"/>
        </w:rPr>
        <w:t>RÁKÓCZI FERENC KÁRPÁTALJAI MAGYAR</w:t>
      </w:r>
      <w:r>
        <w:rPr>
          <w:spacing w:val="-23"/>
          <w:sz w:val="24"/>
        </w:rPr>
        <w:t xml:space="preserve"> </w:t>
      </w:r>
      <w:r>
        <w:rPr>
          <w:sz w:val="24"/>
        </w:rPr>
        <w:t>FŐISKOLA Földtudományi és Turizmus Tanszék</w:t>
      </w: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spacing w:before="6"/>
        <w:rPr>
          <w:sz w:val="38"/>
        </w:rPr>
      </w:pPr>
    </w:p>
    <w:p w:rsidR="00A33FF8" w:rsidRDefault="007A5ABA">
      <w:pPr>
        <w:pStyle w:val="Heading1"/>
        <w:spacing w:before="1"/>
      </w:pPr>
      <w:r>
        <w:t>ПРОГРАМА</w:t>
      </w:r>
    </w:p>
    <w:p w:rsidR="00A33FF8" w:rsidRDefault="007A5ABA">
      <w:pPr>
        <w:ind w:left="2458" w:right="2463"/>
        <w:jc w:val="center"/>
        <w:rPr>
          <w:b/>
          <w:sz w:val="32"/>
        </w:rPr>
      </w:pPr>
      <w:r>
        <w:rPr>
          <w:b/>
          <w:sz w:val="32"/>
        </w:rPr>
        <w:t>ВСТУПНОГО ВИПРОБУВАННЯ З ТУРИЗМУ</w:t>
      </w:r>
    </w:p>
    <w:p w:rsidR="00A33FF8" w:rsidRDefault="007A5ABA">
      <w:pPr>
        <w:spacing w:before="2" w:line="368" w:lineRule="exact"/>
        <w:ind w:left="1402" w:right="1408"/>
        <w:jc w:val="center"/>
        <w:rPr>
          <w:b/>
          <w:sz w:val="32"/>
        </w:rPr>
      </w:pPr>
      <w:r>
        <w:rPr>
          <w:b/>
          <w:sz w:val="32"/>
        </w:rPr>
        <w:t>Для вступників на ІІ курс навчання</w:t>
      </w:r>
    </w:p>
    <w:p w:rsidR="00A33FF8" w:rsidRDefault="007A5ABA">
      <w:pPr>
        <w:spacing w:line="368" w:lineRule="exact"/>
        <w:ind w:left="1407" w:right="1408"/>
        <w:jc w:val="center"/>
        <w:rPr>
          <w:b/>
          <w:sz w:val="32"/>
        </w:rPr>
      </w:pPr>
      <w:r>
        <w:rPr>
          <w:b/>
          <w:sz w:val="32"/>
        </w:rPr>
        <w:t>за освітн</w:t>
      </w:r>
      <w:r w:rsidR="0063226A">
        <w:rPr>
          <w:b/>
          <w:sz w:val="32"/>
          <w:lang w:val="uk-UA"/>
        </w:rPr>
        <w:t>ім ступенем</w:t>
      </w:r>
      <w:r>
        <w:rPr>
          <w:b/>
          <w:sz w:val="32"/>
        </w:rPr>
        <w:t xml:space="preserve"> «</w:t>
      </w:r>
      <w:r w:rsidR="0063226A">
        <w:rPr>
          <w:b/>
          <w:sz w:val="32"/>
          <w:lang w:val="uk-UA"/>
        </w:rPr>
        <w:t>Б</w:t>
      </w:r>
      <w:r>
        <w:rPr>
          <w:b/>
          <w:sz w:val="32"/>
        </w:rPr>
        <w:t>акалавр»</w:t>
      </w: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46"/>
        </w:rPr>
      </w:pPr>
    </w:p>
    <w:p w:rsidR="00A33FF8" w:rsidRDefault="007A5ABA">
      <w:pPr>
        <w:ind w:left="2962" w:right="2966"/>
        <w:jc w:val="center"/>
        <w:rPr>
          <w:b/>
          <w:sz w:val="32"/>
        </w:rPr>
      </w:pPr>
      <w:r>
        <w:rPr>
          <w:b/>
          <w:sz w:val="32"/>
        </w:rPr>
        <w:t>FELVÉTELI FELADATOK TÉMAKÖREI TURIZMUSBÓL</w:t>
      </w:r>
    </w:p>
    <w:p w:rsidR="00A33FF8" w:rsidRDefault="007A5ABA">
      <w:pPr>
        <w:spacing w:line="365" w:lineRule="exact"/>
        <w:ind w:left="1401" w:right="1408"/>
        <w:jc w:val="center"/>
        <w:rPr>
          <w:b/>
          <w:sz w:val="32"/>
        </w:rPr>
      </w:pPr>
      <w:r>
        <w:rPr>
          <w:b/>
          <w:sz w:val="32"/>
        </w:rPr>
        <w:t>BSC szintű képzés II. évfolyamára felvételizőknek</w:t>
      </w:r>
    </w:p>
    <w:p w:rsidR="00A33FF8" w:rsidRDefault="00A33FF8">
      <w:pPr>
        <w:pStyle w:val="Szvegtrzs"/>
        <w:rPr>
          <w:b/>
          <w:sz w:val="20"/>
        </w:rPr>
      </w:pPr>
    </w:p>
    <w:p w:rsidR="00A33FF8" w:rsidRDefault="00A33FF8">
      <w:pPr>
        <w:pStyle w:val="Szvegtrzs"/>
        <w:rPr>
          <w:b/>
          <w:sz w:val="20"/>
        </w:rPr>
      </w:pPr>
    </w:p>
    <w:p w:rsidR="00A33FF8" w:rsidRDefault="00A33FF8">
      <w:pPr>
        <w:pStyle w:val="Szvegtrzs"/>
        <w:rPr>
          <w:b/>
          <w:sz w:val="20"/>
        </w:rPr>
      </w:pPr>
    </w:p>
    <w:p w:rsidR="00A33FF8" w:rsidRDefault="00A33FF8">
      <w:pPr>
        <w:pStyle w:val="Szvegtrzs"/>
        <w:rPr>
          <w:b/>
          <w:sz w:val="20"/>
        </w:rPr>
      </w:pPr>
    </w:p>
    <w:p w:rsidR="00A33FF8" w:rsidRDefault="00A33FF8">
      <w:pPr>
        <w:pStyle w:val="Szvegtrzs"/>
        <w:spacing w:before="6"/>
        <w:rPr>
          <w:b/>
          <w:sz w:val="28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rPr>
          <w:b/>
          <w:sz w:val="34"/>
        </w:rPr>
      </w:pPr>
    </w:p>
    <w:p w:rsidR="00A33FF8" w:rsidRDefault="00A33FF8">
      <w:pPr>
        <w:pStyle w:val="Szvegtrzs"/>
        <w:spacing w:before="6"/>
        <w:rPr>
          <w:b/>
          <w:sz w:val="49"/>
        </w:rPr>
      </w:pPr>
    </w:p>
    <w:p w:rsidR="00A33FF8" w:rsidRPr="0063226A" w:rsidRDefault="007A5ABA">
      <w:pPr>
        <w:pStyle w:val="Szvegtrzs"/>
        <w:ind w:left="1407" w:right="1407"/>
        <w:jc w:val="center"/>
        <w:rPr>
          <w:lang w:val="uk-UA"/>
        </w:rPr>
      </w:pPr>
      <w:r>
        <w:t>Берегово / Beregszász, 201</w:t>
      </w:r>
      <w:r w:rsidR="0063226A">
        <w:rPr>
          <w:lang w:val="uk-UA"/>
        </w:rPr>
        <w:t>8</w:t>
      </w:r>
    </w:p>
    <w:p w:rsidR="00A33FF8" w:rsidRDefault="00A33FF8">
      <w:pPr>
        <w:jc w:val="center"/>
        <w:sectPr w:rsidR="00A33FF8">
          <w:type w:val="continuous"/>
          <w:pgSz w:w="11910" w:h="16850"/>
          <w:pgMar w:top="780" w:right="1020" w:bottom="280" w:left="1020" w:header="708" w:footer="708" w:gutter="0"/>
          <w:cols w:space="708"/>
        </w:sectPr>
      </w:pPr>
    </w:p>
    <w:p w:rsidR="00A33FF8" w:rsidRDefault="007A5ABA">
      <w:pPr>
        <w:spacing w:before="65"/>
        <w:ind w:left="1407" w:right="697"/>
        <w:jc w:val="center"/>
        <w:rPr>
          <w:i/>
          <w:sz w:val="24"/>
        </w:rPr>
      </w:pPr>
      <w:r>
        <w:rPr>
          <w:i/>
          <w:sz w:val="24"/>
        </w:rPr>
        <w:lastRenderedPageBreak/>
        <w:t>ЗАТВЕРДЖУЮ</w:t>
      </w:r>
    </w:p>
    <w:p w:rsidR="00A33FF8" w:rsidRDefault="00A33FF8">
      <w:pPr>
        <w:pStyle w:val="Szvegtrzs"/>
        <w:spacing w:before="4"/>
        <w:rPr>
          <w:i/>
          <w:sz w:val="21"/>
        </w:rPr>
      </w:pPr>
    </w:p>
    <w:p w:rsidR="00A33FF8" w:rsidRDefault="007A5ABA">
      <w:pPr>
        <w:tabs>
          <w:tab w:val="left" w:pos="7916"/>
        </w:tabs>
        <w:spacing w:before="90"/>
        <w:ind w:left="6181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І.І. Орос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(ректор)</w:t>
      </w:r>
    </w:p>
    <w:p w:rsidR="00A33FF8" w:rsidRDefault="00A33FF8">
      <w:pPr>
        <w:pStyle w:val="Szvegtrzs"/>
        <w:spacing w:before="11"/>
        <w:rPr>
          <w:i/>
          <w:sz w:val="23"/>
        </w:rPr>
      </w:pPr>
    </w:p>
    <w:p w:rsidR="00A33FF8" w:rsidRDefault="007A5ABA">
      <w:pPr>
        <w:tabs>
          <w:tab w:val="left" w:pos="6701"/>
          <w:tab w:val="left" w:pos="8748"/>
        </w:tabs>
        <w:ind w:left="6087"/>
        <w:rPr>
          <w:i/>
          <w:sz w:val="24"/>
        </w:rPr>
      </w:pPr>
      <w:r>
        <w:rPr>
          <w:i/>
          <w:sz w:val="24"/>
        </w:rPr>
        <w:t>„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”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201</w:t>
      </w:r>
      <w:r w:rsidR="0063226A">
        <w:rPr>
          <w:i/>
          <w:sz w:val="24"/>
          <w:lang w:val="uk-UA"/>
        </w:rPr>
        <w:t>8</w:t>
      </w:r>
      <w:r>
        <w:rPr>
          <w:i/>
          <w:sz w:val="24"/>
        </w:rPr>
        <w:t xml:space="preserve"> року</w:t>
      </w:r>
    </w:p>
    <w:p w:rsidR="00A33FF8" w:rsidRDefault="00A33FF8">
      <w:pPr>
        <w:pStyle w:val="Szvegtrzs"/>
        <w:rPr>
          <w:i/>
          <w:sz w:val="20"/>
        </w:rPr>
      </w:pPr>
    </w:p>
    <w:p w:rsidR="00A33FF8" w:rsidRDefault="00A33FF8">
      <w:pPr>
        <w:pStyle w:val="Szvegtrzs"/>
        <w:rPr>
          <w:i/>
          <w:sz w:val="17"/>
        </w:rPr>
      </w:pPr>
    </w:p>
    <w:p w:rsidR="00A33FF8" w:rsidRDefault="007A5ABA">
      <w:pPr>
        <w:spacing w:before="90"/>
        <w:ind w:left="1407" w:right="700"/>
        <w:jc w:val="center"/>
        <w:rPr>
          <w:i/>
          <w:sz w:val="24"/>
        </w:rPr>
      </w:pPr>
      <w:r>
        <w:rPr>
          <w:i/>
          <w:sz w:val="24"/>
        </w:rPr>
        <w:t>JÓVÁHAGYTA</w:t>
      </w:r>
    </w:p>
    <w:p w:rsidR="00A33FF8" w:rsidRDefault="00A33FF8">
      <w:pPr>
        <w:pStyle w:val="Szvegtrzs"/>
        <w:rPr>
          <w:i/>
          <w:sz w:val="20"/>
        </w:rPr>
      </w:pPr>
    </w:p>
    <w:p w:rsidR="00A33FF8" w:rsidRDefault="00A33FF8">
      <w:pPr>
        <w:pStyle w:val="Szvegtrzs"/>
        <w:spacing w:before="4"/>
        <w:rPr>
          <w:i/>
          <w:sz w:val="25"/>
        </w:rPr>
      </w:pPr>
    </w:p>
    <w:p w:rsidR="00A33FF8" w:rsidRDefault="007A5ABA">
      <w:pPr>
        <w:tabs>
          <w:tab w:val="left" w:pos="7753"/>
          <w:tab w:val="left" w:pos="9001"/>
          <w:tab w:val="left" w:pos="9620"/>
        </w:tabs>
        <w:spacing w:before="90" w:line="480" w:lineRule="auto"/>
        <w:ind w:left="6546" w:right="110" w:hanging="473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Orosz Ildikó (rektor) 201</w:t>
      </w:r>
      <w:r w:rsidR="0063226A">
        <w:rPr>
          <w:i/>
          <w:sz w:val="24"/>
          <w:lang w:val="uk-UA"/>
        </w:rPr>
        <w:t>8</w:t>
      </w:r>
      <w:r>
        <w:rPr>
          <w:i/>
          <w:sz w:val="24"/>
        </w:rPr>
        <w:t>.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>„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”</w:t>
      </w:r>
    </w:p>
    <w:p w:rsidR="00A33FF8" w:rsidRDefault="00A33FF8">
      <w:pPr>
        <w:pStyle w:val="Szvegtrzs"/>
        <w:rPr>
          <w:i/>
          <w:sz w:val="26"/>
        </w:rPr>
      </w:pPr>
    </w:p>
    <w:p w:rsidR="00A33FF8" w:rsidRDefault="00A33FF8">
      <w:pPr>
        <w:pStyle w:val="Szvegtrzs"/>
        <w:spacing w:before="10"/>
        <w:rPr>
          <w:i/>
          <w:sz w:val="22"/>
        </w:rPr>
      </w:pPr>
    </w:p>
    <w:p w:rsidR="00A33FF8" w:rsidRDefault="007A5ABA">
      <w:pPr>
        <w:pStyle w:val="Szvegtrzs"/>
        <w:ind w:left="1407" w:right="1407"/>
        <w:jc w:val="center"/>
      </w:pPr>
      <w:r>
        <w:t>Kidolgozták</w:t>
      </w:r>
    </w:p>
    <w:p w:rsidR="00A33FF8" w:rsidRDefault="007A5ABA">
      <w:pPr>
        <w:pStyle w:val="Szvegtrzs"/>
        <w:ind w:left="2498" w:right="2498" w:hanging="5"/>
        <w:jc w:val="center"/>
      </w:pPr>
      <w:r>
        <w:t>a II. Rákóczi Ferenc Kárpátaljai Magyar Főiskola Földtudományi és Turizmus Tanszék munkatársai: Berghauer Sándor</w:t>
      </w:r>
    </w:p>
    <w:p w:rsidR="00A33FF8" w:rsidRDefault="007A5ABA">
      <w:pPr>
        <w:pStyle w:val="Szvegtrzs"/>
        <w:ind w:left="4289" w:right="4274" w:firstLine="112"/>
      </w:pPr>
      <w:r>
        <w:t>Sass Enikő Tarpai József</w:t>
      </w:r>
    </w:p>
    <w:p w:rsidR="00A33FF8" w:rsidRDefault="00A33FF8">
      <w:pPr>
        <w:sectPr w:rsidR="00A33FF8">
          <w:footerReference w:type="default" r:id="rId7"/>
          <w:pgSz w:w="11910" w:h="16850"/>
          <w:pgMar w:top="1340" w:right="1020" w:bottom="920" w:left="1020" w:header="0" w:footer="731" w:gutter="0"/>
          <w:pgNumType w:start="2"/>
          <w:cols w:space="708"/>
        </w:sectPr>
      </w:pPr>
    </w:p>
    <w:p w:rsidR="00A33FF8" w:rsidRDefault="007A5ABA">
      <w:pPr>
        <w:pStyle w:val="Heading2"/>
        <w:spacing w:before="69"/>
        <w:ind w:left="4544"/>
      </w:pPr>
      <w:r>
        <w:lastRenderedPageBreak/>
        <w:t>Előszó</w:t>
      </w:r>
    </w:p>
    <w:p w:rsidR="00A33FF8" w:rsidRDefault="00A33FF8">
      <w:pPr>
        <w:pStyle w:val="Szvegtrzs"/>
        <w:spacing w:before="5"/>
        <w:rPr>
          <w:b/>
          <w:sz w:val="23"/>
        </w:rPr>
      </w:pPr>
    </w:p>
    <w:p w:rsidR="00A33FF8" w:rsidRDefault="007A5ABA">
      <w:pPr>
        <w:pStyle w:val="Szvegtrzs"/>
        <w:ind w:left="112" w:right="112"/>
        <w:jc w:val="both"/>
      </w:pPr>
      <w:r>
        <w:t xml:space="preserve">Jelen tájékoztató a főiskolánkra BSc képzésre jelentkező és itt turizmus írásbeli vizsgát tevő diákok számára nyújt segítséget. Az idén meghirdetésre kerülő szakjainkról, valamint az adott szakokra kötelező felvételi rendszerről, a dolgozatok pontozásáról </w:t>
      </w:r>
      <w:r>
        <w:t xml:space="preserve">és értékeléséről intézményünk </w:t>
      </w:r>
      <w:r>
        <w:rPr>
          <w:b/>
        </w:rPr>
        <w:t>Felvételi tájékoztató</w:t>
      </w:r>
      <w:r>
        <w:t>ja nyújt bővebb információt.</w:t>
      </w:r>
    </w:p>
    <w:p w:rsidR="00A33FF8" w:rsidRDefault="007A5ABA">
      <w:pPr>
        <w:pStyle w:val="Szvegtrzs"/>
        <w:ind w:left="821" w:right="1331"/>
      </w:pPr>
      <w:r>
        <w:t>A turizmus felvételi vizsga megírására 90 perc áll a jelentkezők rendelkezésére. A vizsgadolgozat 21 kérdésből áll és maximum 100 pontot érhet el a jelentkező.</w:t>
      </w:r>
    </w:p>
    <w:p w:rsidR="00A33FF8" w:rsidRDefault="00A33FF8">
      <w:pPr>
        <w:sectPr w:rsidR="00A33FF8">
          <w:pgSz w:w="11910" w:h="16850"/>
          <w:pgMar w:top="780" w:right="1020" w:bottom="960" w:left="1020" w:header="0" w:footer="731" w:gutter="0"/>
          <w:cols w:space="708"/>
        </w:sectPr>
      </w:pPr>
    </w:p>
    <w:p w:rsidR="00A33FF8" w:rsidRDefault="007A5ABA">
      <w:pPr>
        <w:pStyle w:val="Heading3"/>
        <w:ind w:firstLine="0"/>
      </w:pPr>
      <w:r>
        <w:lastRenderedPageBreak/>
        <w:t>A FELVÉTELI VIZSGA TÉMAKÖREI</w:t>
      </w:r>
    </w:p>
    <w:p w:rsidR="00A33FF8" w:rsidRDefault="00A33FF8">
      <w:pPr>
        <w:pStyle w:val="Szvegtrzs"/>
        <w:spacing w:before="4"/>
        <w:rPr>
          <w:b/>
        </w:rPr>
      </w:pPr>
    </w:p>
    <w:p w:rsidR="00A33FF8" w:rsidRDefault="007A5ABA">
      <w:pPr>
        <w:pStyle w:val="Listaszerbekezds"/>
        <w:numPr>
          <w:ilvl w:val="1"/>
          <w:numId w:val="3"/>
        </w:numPr>
        <w:tabs>
          <w:tab w:val="left" w:pos="3837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Általános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turizmuselmélet</w:t>
      </w:r>
    </w:p>
    <w:p w:rsidR="00A33FF8" w:rsidRDefault="00A33FF8">
      <w:pPr>
        <w:pStyle w:val="Szvegtrzs"/>
        <w:spacing w:before="1"/>
        <w:rPr>
          <w:b/>
          <w:sz w:val="32"/>
        </w:rPr>
      </w:pPr>
    </w:p>
    <w:p w:rsidR="00A33FF8" w:rsidRDefault="007A5ABA">
      <w:pPr>
        <w:pStyle w:val="Szvegtrzs"/>
        <w:spacing w:line="336" w:lineRule="auto"/>
        <w:ind w:left="112" w:right="115" w:firstLine="425"/>
        <w:jc w:val="both"/>
      </w:pPr>
      <w:r>
        <w:t>A turizmus tudományos megközelítése. A turizmus a tudományok világában. A turizmus kutatási problémái. A turizmus forrásai. A turizmus fogalmának fejlődési fázisai.</w:t>
      </w:r>
    </w:p>
    <w:p w:rsidR="00A33FF8" w:rsidRDefault="007A5ABA">
      <w:pPr>
        <w:pStyle w:val="Szvegtrzs"/>
        <w:spacing w:before="3" w:line="336" w:lineRule="auto"/>
        <w:ind w:left="112" w:right="111" w:firstLine="425"/>
        <w:jc w:val="both"/>
      </w:pPr>
      <w:r>
        <w:t>A turizmus osztályozása. Kategóriák és azok értelmezése a turizmusban. A turizmus formái. A turizmus típusa. A turizmus fajtái.</w:t>
      </w:r>
    </w:p>
    <w:p w:rsidR="00A33FF8" w:rsidRDefault="007A5ABA">
      <w:pPr>
        <w:pStyle w:val="Szvegtrzs"/>
        <w:spacing w:before="3" w:line="336" w:lineRule="auto"/>
        <w:ind w:left="112" w:right="114" w:firstLine="425"/>
        <w:jc w:val="both"/>
      </w:pPr>
      <w:r>
        <w:t xml:space="preserve">A turisztikai kereslet összetevői. Motiváció és turizmus. Szabadidő és turizmus. Jövedelem és turizmus. A szocializáció szerepe </w:t>
      </w:r>
      <w:r>
        <w:t>a turizmusban.</w:t>
      </w:r>
    </w:p>
    <w:p w:rsidR="00A33FF8" w:rsidRDefault="007A5ABA">
      <w:pPr>
        <w:pStyle w:val="Szvegtrzs"/>
        <w:spacing w:before="4"/>
        <w:ind w:left="538"/>
      </w:pPr>
      <w:r>
        <w:t>A turisztikai kereslet megtestesítőije: a turista. A turisták tipizálása. A turisztikai magatartás.</w:t>
      </w:r>
    </w:p>
    <w:p w:rsidR="00A33FF8" w:rsidRDefault="007A5ABA">
      <w:pPr>
        <w:pStyle w:val="Szvegtrzs"/>
        <w:spacing w:before="110"/>
        <w:ind w:left="112"/>
      </w:pPr>
      <w:r>
        <w:t>Az utazási szokások . A turisztikai trendek humán tényezői</w:t>
      </w:r>
    </w:p>
    <w:p w:rsidR="00A33FF8" w:rsidRDefault="007A5ABA">
      <w:pPr>
        <w:pStyle w:val="Szvegtrzs"/>
        <w:spacing w:before="110" w:line="336" w:lineRule="auto"/>
        <w:ind w:left="112" w:right="111" w:firstLine="425"/>
        <w:jc w:val="both"/>
      </w:pPr>
      <w:r>
        <w:t>A turisztikai kínálat struktúrája. A turizmus feltételrendszere . A turizmus bizto</w:t>
      </w:r>
      <w:r>
        <w:t>nságfaktorai . A fogadókészség szerepe. A fogadóképesség elemei</w:t>
      </w:r>
    </w:p>
    <w:p w:rsidR="00A33FF8" w:rsidRDefault="007A5ABA">
      <w:pPr>
        <w:pStyle w:val="Szvegtrzs"/>
        <w:spacing w:before="4"/>
        <w:ind w:left="538"/>
      </w:pPr>
      <w:r>
        <w:t>A turisztikai kínálat központi eleme: a vonzerő. A vonzerő értelmezése.</w:t>
      </w:r>
    </w:p>
    <w:p w:rsidR="00A33FF8" w:rsidRDefault="007A5ABA">
      <w:pPr>
        <w:pStyle w:val="Szvegtrzs"/>
        <w:spacing w:before="110" w:line="336" w:lineRule="auto"/>
        <w:ind w:left="112" w:right="120" w:firstLine="425"/>
        <w:jc w:val="both"/>
      </w:pPr>
      <w:r>
        <w:t>A vonzerők csoportosítása. Természeti vonzerő szerepe a turizmusban. A földrajzi fekvés és domborzat szerepe a turizmusb</w:t>
      </w:r>
      <w:r>
        <w:t>an. Felszíni- és felszínalatti vizek szerepe a turizmusban.</w:t>
      </w:r>
    </w:p>
    <w:p w:rsidR="00A33FF8" w:rsidRDefault="007A5ABA">
      <w:pPr>
        <w:pStyle w:val="Szvegtrzs"/>
        <w:spacing w:before="4" w:line="336" w:lineRule="auto"/>
        <w:ind w:left="112" w:right="116" w:firstLine="425"/>
        <w:jc w:val="both"/>
      </w:pPr>
      <w:r>
        <w:t>Az éghajlat és élővilág szerepe a turizmusban. Az ember alkotta vonzerők szerepe a turizmusban. Az ember alkotta vonzerők osztályozása.</w:t>
      </w:r>
    </w:p>
    <w:p w:rsidR="00A33FF8" w:rsidRDefault="007A5ABA">
      <w:pPr>
        <w:pStyle w:val="Szvegtrzs"/>
        <w:spacing w:before="4" w:line="336" w:lineRule="auto"/>
        <w:ind w:left="112" w:right="117" w:firstLine="425"/>
        <w:jc w:val="both"/>
      </w:pPr>
      <w:r>
        <w:t xml:space="preserve">A turizmus infra- és szuprastruktúrája. Alapinfrastruktúra. </w:t>
      </w:r>
      <w:r>
        <w:t>A turisztikai infrastruktúra. Az elsődleges szuprastruktúra. A másodlagos szuprastruktúra.</w:t>
      </w:r>
    </w:p>
    <w:p w:rsidR="00A33FF8" w:rsidRDefault="007A5ABA">
      <w:pPr>
        <w:pStyle w:val="Szvegtrzs"/>
        <w:spacing w:before="4" w:line="336" w:lineRule="auto"/>
        <w:ind w:left="112" w:right="112" w:firstLine="425"/>
        <w:jc w:val="both"/>
      </w:pPr>
      <w:r>
        <w:t>A turizmus mint rendszer. A turizmus rendszerének elvi alapjai. A turizmus piacának működése. Turizmusmarketing. Turizmus-menedzsment. A turizmus környezete. A turisztikai desztináció.</w:t>
      </w:r>
    </w:p>
    <w:p w:rsidR="00A33FF8" w:rsidRDefault="007A5ABA">
      <w:pPr>
        <w:pStyle w:val="Szvegtrzs"/>
        <w:spacing w:before="4" w:line="336" w:lineRule="auto"/>
        <w:ind w:left="112" w:right="110" w:firstLine="425"/>
        <w:jc w:val="both"/>
      </w:pPr>
      <w:r>
        <w:t>A turizmus fejlődéstörténete. Az utazások kezdetei. Középkor, zarándokl</w:t>
      </w:r>
      <w:r>
        <w:t>atok. Az ipari forradalom korának utazásai. Utazások kezdetei vidékünkön. A 20. század első felének turizmusa. A modern turizmus kialakulása. A jelen turizmusának fontosabb tendenciái. Kelet-Európa fejlődésének sajátosságai. Turizmus</w:t>
      </w:r>
      <w:r>
        <w:rPr>
          <w:spacing w:val="-1"/>
        </w:rPr>
        <w:t xml:space="preserve"> </w:t>
      </w:r>
      <w:r>
        <w:t>Ukrajnában.</w:t>
      </w:r>
    </w:p>
    <w:p w:rsidR="00A33FF8" w:rsidRDefault="007A5ABA">
      <w:pPr>
        <w:pStyle w:val="Szvegtrzs"/>
        <w:spacing w:before="4" w:line="336" w:lineRule="auto"/>
        <w:ind w:left="112" w:right="113" w:firstLine="425"/>
        <w:jc w:val="both"/>
      </w:pPr>
      <w:r>
        <w:t>A turizmus</w:t>
      </w:r>
      <w:r>
        <w:t xml:space="preserve"> termékorientált értelmezése. A turisztikai termék. Egészség- és gyógyturizmus. Konferenciaturizmus. Kulturális turizmus. Falusi turizmus. Természetjárás és bakancsos turizmus. Hivatásturizmus. Termékspecifikus turisztikai termékek. Csoportspecifikus turiz</w:t>
      </w:r>
      <w:r>
        <w:t>mus termékek. Tevékenységspecifikus turizmus termékek. A termékfejlesztés aktuális trendjei.</w:t>
      </w:r>
    </w:p>
    <w:p w:rsidR="00A33FF8" w:rsidRDefault="007A5ABA">
      <w:pPr>
        <w:pStyle w:val="Szvegtrzs"/>
        <w:spacing w:before="4" w:line="336" w:lineRule="auto"/>
        <w:ind w:left="112" w:right="115" w:firstLine="425"/>
        <w:jc w:val="both"/>
      </w:pPr>
      <w:r>
        <w:t>A turizmus hatásai. A turizmus kulturális hatásai. A turizmus gazdasági hatásai. A turizmus természeti hatásai. A turizmus és a fenntartható fejlődés. Tömegturizmu</w:t>
      </w:r>
      <w:r>
        <w:t>s és alternatívturizmus.</w:t>
      </w:r>
    </w:p>
    <w:p w:rsidR="00A33FF8" w:rsidRDefault="007A5ABA">
      <w:pPr>
        <w:pStyle w:val="Szvegtrzs"/>
        <w:spacing w:before="4" w:line="336" w:lineRule="auto"/>
        <w:ind w:left="112" w:right="116" w:firstLine="425"/>
        <w:jc w:val="both"/>
      </w:pPr>
      <w:r>
        <w:t>Turizmuspolitika. A turizmus irányításának rendszere. A turizmus jogi szabályozása. A turizmus nemzetközi szervezetei. Turizmuspolitika Ukrajnában.</w:t>
      </w:r>
    </w:p>
    <w:p w:rsidR="00A33FF8" w:rsidRDefault="007A5ABA">
      <w:pPr>
        <w:pStyle w:val="Szvegtrzs"/>
        <w:spacing w:before="4" w:line="336" w:lineRule="auto"/>
        <w:ind w:left="112" w:right="110" w:firstLine="425"/>
        <w:jc w:val="both"/>
      </w:pPr>
      <w:r>
        <w:t>Tervezés és fejlesztés a turizmusban. A tervezés funkciója. A területi szintű terve</w:t>
      </w:r>
      <w:r>
        <w:t>zés. A létesítményszintű tervezés. Az ukrajnai turizmusfejlesztés rendszere.</w:t>
      </w:r>
    </w:p>
    <w:p w:rsidR="00A33FF8" w:rsidRDefault="00A33FF8">
      <w:pPr>
        <w:spacing w:line="336" w:lineRule="auto"/>
        <w:jc w:val="both"/>
        <w:sectPr w:rsidR="00A33FF8">
          <w:pgSz w:w="11910" w:h="16850"/>
          <w:pgMar w:top="780" w:right="1020" w:bottom="960" w:left="1020" w:header="0" w:footer="731" w:gutter="0"/>
          <w:cols w:space="708"/>
        </w:sectPr>
      </w:pPr>
    </w:p>
    <w:p w:rsidR="00A33FF8" w:rsidRDefault="007A5ABA">
      <w:pPr>
        <w:pStyle w:val="Heading3"/>
        <w:numPr>
          <w:ilvl w:val="1"/>
          <w:numId w:val="3"/>
        </w:numPr>
        <w:tabs>
          <w:tab w:val="left" w:pos="3604"/>
        </w:tabs>
        <w:ind w:left="3603" w:hanging="307"/>
        <w:jc w:val="left"/>
      </w:pPr>
      <w:r>
        <w:lastRenderedPageBreak/>
        <w:t>A világ rekreációs</w:t>
      </w:r>
      <w:r>
        <w:rPr>
          <w:spacing w:val="-2"/>
        </w:rPr>
        <w:t xml:space="preserve"> </w:t>
      </w:r>
      <w:r>
        <w:t>létesítményei</w:t>
      </w:r>
    </w:p>
    <w:p w:rsidR="00A33FF8" w:rsidRDefault="00A33FF8">
      <w:pPr>
        <w:pStyle w:val="Szvegtrzs"/>
        <w:spacing w:before="7"/>
        <w:rPr>
          <w:b/>
          <w:sz w:val="30"/>
        </w:rPr>
      </w:pPr>
    </w:p>
    <w:p w:rsidR="00A33FF8" w:rsidRDefault="007A5ABA">
      <w:pPr>
        <w:pStyle w:val="Szvegtrzs"/>
        <w:spacing w:before="1" w:line="360" w:lineRule="auto"/>
        <w:ind w:left="112" w:right="111" w:firstLine="425"/>
        <w:jc w:val="both"/>
      </w:pPr>
      <w:r>
        <w:t>A rekreáció elméletek kialakulásának történelmi előzményei. Alapvető szakkifejezések és meghatározások. A szabadidős tevékenysé</w:t>
      </w:r>
      <w:r>
        <w:t>g lényege és fontossága, alapvető társadalmi funkciói.</w:t>
      </w:r>
    </w:p>
    <w:p w:rsidR="00A33FF8" w:rsidRDefault="007A5ABA">
      <w:pPr>
        <w:pStyle w:val="Szvegtrzs"/>
        <w:spacing w:before="4" w:line="360" w:lineRule="auto"/>
        <w:ind w:left="112" w:right="116" w:firstLine="425"/>
        <w:jc w:val="both"/>
      </w:pPr>
      <w:r>
        <w:t>A szabadidős tevékenység gazdasági hatékonysága. A rekreológia kialakulásának társadalmi létjogosultsága. A rekreológia alanya, tárgya és módszere, elméleti alapelvei és alapvető fogalmai.</w:t>
      </w:r>
    </w:p>
    <w:p w:rsidR="00A33FF8" w:rsidRDefault="007A5ABA">
      <w:pPr>
        <w:pStyle w:val="Szvegtrzs"/>
        <w:spacing w:before="4" w:line="360" w:lineRule="auto"/>
        <w:ind w:left="112" w:right="117" w:firstLine="425"/>
        <w:jc w:val="both"/>
      </w:pPr>
      <w:r>
        <w:t>A rekreológia és kapcsolódó tudományterületek. Az emberi elvárások elmélete. A szabadidős motiválás.</w:t>
      </w:r>
    </w:p>
    <w:p w:rsidR="00A33FF8" w:rsidRDefault="007A5ABA">
      <w:pPr>
        <w:pStyle w:val="Szvegtrzs"/>
        <w:spacing w:before="6" w:line="360" w:lineRule="auto"/>
        <w:ind w:left="112" w:right="118" w:firstLine="425"/>
        <w:jc w:val="both"/>
      </w:pPr>
      <w:r>
        <w:t>A rekreáció játékelméleti megközelítésben. A testgyakorlatok. Sporttevékenységek. Hobbi tevékenységek. Szórakozás célú tevékenységek. A rekreációs terápiák</w:t>
      </w:r>
      <w:r>
        <w:t>.</w:t>
      </w:r>
    </w:p>
    <w:p w:rsidR="00A33FF8" w:rsidRDefault="007A5ABA">
      <w:pPr>
        <w:pStyle w:val="Szvegtrzs"/>
        <w:spacing w:before="6" w:line="360" w:lineRule="auto"/>
        <w:ind w:left="112" w:right="116" w:firstLine="425"/>
        <w:jc w:val="both"/>
      </w:pPr>
      <w:r>
        <w:t>A rekreációs helyszínek csoportosítása. Természeti környezet, outdoor rekreáció: domborzati, légköri viszonyok és vízi környezet.</w:t>
      </w:r>
    </w:p>
    <w:p w:rsidR="00A33FF8" w:rsidRDefault="007A5ABA">
      <w:pPr>
        <w:pStyle w:val="Szvegtrzs"/>
        <w:spacing w:before="6" w:line="360" w:lineRule="auto"/>
        <w:ind w:left="112" w:right="115" w:firstLine="425"/>
        <w:jc w:val="both"/>
      </w:pPr>
      <w:r>
        <w:t>A természetben, emberek által kialakított rekreációs helyszínek: a városi parkok, Természetvédelmi területek, a nemzeti park</w:t>
      </w:r>
      <w:r>
        <w:t>ok, az épített környezet (játszóterek, tematikus rekreációs terek).</w:t>
      </w:r>
    </w:p>
    <w:p w:rsidR="00A33FF8" w:rsidRDefault="007A5ABA">
      <w:pPr>
        <w:pStyle w:val="Szvegtrzs"/>
        <w:spacing w:before="3" w:line="360" w:lineRule="auto"/>
        <w:ind w:left="112" w:right="117" w:firstLine="425"/>
        <w:jc w:val="both"/>
      </w:pPr>
      <w:r>
        <w:t>Az életkor jellemzése. Nemi, életkori különbségek. A felnőttek, családok rekreációja. Az idős korúak rekreációja.</w:t>
      </w:r>
    </w:p>
    <w:p w:rsidR="00A33FF8" w:rsidRDefault="007A5ABA">
      <w:pPr>
        <w:pStyle w:val="Szvegtrzs"/>
        <w:spacing w:before="4" w:line="360" w:lineRule="auto"/>
        <w:ind w:left="112" w:right="116" w:firstLine="425"/>
        <w:jc w:val="both"/>
      </w:pPr>
      <w:r>
        <w:t>A stratégiai tervezés jellemzése. A stratégiai tervezés folyamata. A rekre</w:t>
      </w:r>
      <w:r>
        <w:t>ációs programok típusai. TéA rekreációs programok tervezése, előkészítése. Programok lebonyolítása menedzsmentje.</w:t>
      </w:r>
    </w:p>
    <w:p w:rsidR="00A33FF8" w:rsidRDefault="007A5ABA">
      <w:pPr>
        <w:pStyle w:val="Szvegtrzs"/>
        <w:spacing w:before="6" w:line="360" w:lineRule="auto"/>
        <w:ind w:left="112" w:right="114" w:firstLine="425"/>
        <w:jc w:val="both"/>
      </w:pPr>
      <w:r>
        <w:t>A világ rekreációs létesítményeinek működési tapasztalata. A világ turisztikai régiói. Európai turisztikai régió és fő rekreációs létesítménye</w:t>
      </w:r>
      <w:r>
        <w:t>i. Ázsiai- Csendes-óceáni turisztikai régió és fő rekreációs létesítményei. Afrikai turisztikai régió és fő rekreációs létesítményei. Közel-Keleti turisztikai régió és fő rekreációs létesítményei.</w:t>
      </w:r>
    </w:p>
    <w:p w:rsidR="00A33FF8" w:rsidRDefault="007A5ABA">
      <w:pPr>
        <w:pStyle w:val="Szvegtrzs"/>
        <w:spacing w:before="6" w:line="360" w:lineRule="auto"/>
        <w:ind w:left="112" w:right="116" w:firstLine="425"/>
        <w:jc w:val="both"/>
      </w:pPr>
      <w:r>
        <w:t>A rekreációs tevékenység jogi alapjai Ukrajnában. A turiszt</w:t>
      </w:r>
      <w:r>
        <w:t>ikai rekreációs létesítmények tervezésének nemzetközi tapasztalata. Az alapvető idegenforgalmi körzetek Ukrajnában, Kárpátalján. A körzetek jellemzése.</w:t>
      </w:r>
    </w:p>
    <w:p w:rsidR="00A33FF8" w:rsidRDefault="007A5ABA">
      <w:pPr>
        <w:pStyle w:val="Szvegtrzs"/>
        <w:spacing w:before="3" w:line="360" w:lineRule="auto"/>
        <w:ind w:left="112" w:right="115" w:firstLine="425"/>
        <w:jc w:val="both"/>
      </w:pPr>
      <w:r>
        <w:t>Az üdülőhelyek osztályozása és alapvető típusai. Az üdülési tevékenység megtervezése. A gyógyászati üdülési tevékenység megszervezésének elvei. A szabadidős és gyógyturizmus erőforrásai. Az egészségügyi tényezők osztályozása.</w:t>
      </w:r>
    </w:p>
    <w:p w:rsidR="00A33FF8" w:rsidRDefault="00A33FF8">
      <w:pPr>
        <w:pStyle w:val="Szvegtrzs"/>
        <w:spacing w:before="9"/>
      </w:pPr>
    </w:p>
    <w:p w:rsidR="00A33FF8" w:rsidRDefault="007A5ABA">
      <w:pPr>
        <w:pStyle w:val="Heading2"/>
        <w:ind w:right="1128"/>
        <w:jc w:val="center"/>
      </w:pPr>
      <w:r>
        <w:t>Mintafeladat</w:t>
      </w:r>
    </w:p>
    <w:p w:rsidR="00A33FF8" w:rsidRDefault="00A33FF8">
      <w:pPr>
        <w:pStyle w:val="Szvegtrzs"/>
        <w:spacing w:before="1"/>
        <w:rPr>
          <w:b/>
        </w:rPr>
      </w:pPr>
    </w:p>
    <w:p w:rsidR="00A33FF8" w:rsidRDefault="007A5ABA">
      <w:pPr>
        <w:pStyle w:val="Szvegtrzs"/>
        <w:ind w:left="112"/>
      </w:pPr>
      <w:r>
        <w:t xml:space="preserve">Magyarázza meg </w:t>
      </w:r>
      <w:r>
        <w:t>a fogalmat: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1"/>
        </w:numPr>
        <w:tabs>
          <w:tab w:val="left" w:pos="1062"/>
        </w:tabs>
        <w:rPr>
          <w:sz w:val="24"/>
        </w:rPr>
      </w:pPr>
      <w:r>
        <w:rPr>
          <w:sz w:val="24"/>
        </w:rPr>
        <w:t>Turizmus</w:t>
      </w:r>
      <w:r>
        <w:rPr>
          <w:spacing w:val="-1"/>
          <w:sz w:val="24"/>
        </w:rPr>
        <w:t xml:space="preserve"> </w:t>
      </w:r>
      <w:r>
        <w:rPr>
          <w:sz w:val="24"/>
        </w:rPr>
        <w:t>(3pont)</w:t>
      </w:r>
    </w:p>
    <w:p w:rsidR="00A33FF8" w:rsidRDefault="00A33FF8">
      <w:pPr>
        <w:pStyle w:val="Szvegtrzs"/>
        <w:spacing w:before="5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1"/>
        </w:numPr>
        <w:tabs>
          <w:tab w:val="left" w:pos="1062"/>
        </w:tabs>
        <w:rPr>
          <w:sz w:val="24"/>
        </w:rPr>
      </w:pPr>
      <w:r>
        <w:rPr>
          <w:sz w:val="24"/>
        </w:rPr>
        <w:t>Turisztikai termék (3pont)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1"/>
        </w:numPr>
        <w:tabs>
          <w:tab w:val="left" w:pos="1062"/>
        </w:tabs>
        <w:rPr>
          <w:sz w:val="24"/>
        </w:rPr>
      </w:pPr>
      <w:r>
        <w:rPr>
          <w:sz w:val="24"/>
        </w:rPr>
        <w:t>Turisztikai szuprastruktúra</w:t>
      </w:r>
      <w:r>
        <w:rPr>
          <w:spacing w:val="-1"/>
          <w:sz w:val="24"/>
        </w:rPr>
        <w:t xml:space="preserve"> </w:t>
      </w:r>
      <w:r>
        <w:rPr>
          <w:sz w:val="24"/>
        </w:rPr>
        <w:t>(3pont)</w:t>
      </w:r>
    </w:p>
    <w:p w:rsidR="00A33FF8" w:rsidRDefault="00A33FF8">
      <w:pPr>
        <w:rPr>
          <w:sz w:val="24"/>
        </w:rPr>
        <w:sectPr w:rsidR="00A33FF8">
          <w:pgSz w:w="11910" w:h="16850"/>
          <w:pgMar w:top="780" w:right="1020" w:bottom="920" w:left="1020" w:header="0" w:footer="731" w:gutter="0"/>
          <w:cols w:space="708"/>
        </w:sectPr>
      </w:pPr>
    </w:p>
    <w:p w:rsidR="00A33FF8" w:rsidRDefault="007A5ABA">
      <w:pPr>
        <w:pStyle w:val="Listaszerbekezds"/>
        <w:numPr>
          <w:ilvl w:val="0"/>
          <w:numId w:val="1"/>
        </w:numPr>
        <w:tabs>
          <w:tab w:val="left" w:pos="1062"/>
        </w:tabs>
        <w:spacing w:before="65"/>
        <w:rPr>
          <w:sz w:val="24"/>
        </w:rPr>
      </w:pPr>
      <w:r>
        <w:rPr>
          <w:sz w:val="24"/>
        </w:rPr>
        <w:lastRenderedPageBreak/>
        <w:t>Rekreáció (nemzetközi értelmezés) (3pont)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1"/>
        </w:numPr>
        <w:tabs>
          <w:tab w:val="left" w:pos="1062"/>
        </w:tabs>
        <w:rPr>
          <w:sz w:val="24"/>
        </w:rPr>
      </w:pPr>
      <w:r>
        <w:rPr>
          <w:sz w:val="24"/>
        </w:rPr>
        <w:t>Témapark (Medlik) (3pont)</w:t>
      </w:r>
    </w:p>
    <w:p w:rsidR="00A33FF8" w:rsidRDefault="00A33FF8">
      <w:pPr>
        <w:pStyle w:val="Szvegtrzs"/>
        <w:spacing w:before="5"/>
        <w:rPr>
          <w:sz w:val="22"/>
        </w:rPr>
      </w:pPr>
    </w:p>
    <w:p w:rsidR="00A33FF8" w:rsidRDefault="007A5ABA">
      <w:pPr>
        <w:pStyle w:val="Szvegtrzs"/>
        <w:tabs>
          <w:tab w:val="left" w:pos="3653"/>
        </w:tabs>
        <w:ind w:left="112"/>
      </w:pPr>
      <w:r>
        <w:t>6. A turizmus</w:t>
      </w:r>
      <w:r>
        <w:rPr>
          <w:spacing w:val="-3"/>
        </w:rPr>
        <w:t xml:space="preserve"> </w:t>
      </w:r>
      <w:r>
        <w:t>típusai</w:t>
      </w:r>
      <w:r>
        <w:rPr>
          <w:spacing w:val="-1"/>
        </w:rPr>
        <w:t xml:space="preserve"> </w:t>
      </w:r>
      <w:r>
        <w:t>(3pont):</w:t>
      </w:r>
      <w:r>
        <w:tab/>
      </w:r>
      <w:r>
        <w:t>1. ..............................; 2. ...............................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Szvegtrzs"/>
        <w:tabs>
          <w:tab w:val="left" w:pos="3653"/>
        </w:tabs>
        <w:ind w:left="112"/>
      </w:pPr>
      <w:r>
        <w:t>7. A turizmus</w:t>
      </w:r>
      <w:r>
        <w:rPr>
          <w:spacing w:val="-3"/>
        </w:rPr>
        <w:t xml:space="preserve"> </w:t>
      </w:r>
      <w:r>
        <w:t>formái</w:t>
      </w:r>
      <w:r>
        <w:rPr>
          <w:spacing w:val="-2"/>
        </w:rPr>
        <w:t xml:space="preserve"> </w:t>
      </w:r>
      <w:r>
        <w:t>(3pont):</w:t>
      </w:r>
      <w:r>
        <w:tab/>
        <w:t>1. ..............................; 2. ...............................</w:t>
      </w:r>
    </w:p>
    <w:p w:rsidR="00A33FF8" w:rsidRDefault="00A33FF8">
      <w:pPr>
        <w:pStyle w:val="Szvegtrzs"/>
        <w:spacing w:before="5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353"/>
        </w:tabs>
        <w:spacing w:before="1"/>
        <w:rPr>
          <w:sz w:val="24"/>
        </w:rPr>
      </w:pPr>
      <w:r>
        <w:rPr>
          <w:sz w:val="24"/>
        </w:rPr>
        <w:t>Hol és mikor hozták létre az első valódi nemzeti parkot? (3</w:t>
      </w:r>
      <w:r>
        <w:rPr>
          <w:spacing w:val="-9"/>
          <w:sz w:val="24"/>
        </w:rPr>
        <w:t xml:space="preserve"> </w:t>
      </w:r>
      <w:r>
        <w:rPr>
          <w:sz w:val="24"/>
        </w:rPr>
        <w:t>pont)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354"/>
        </w:tabs>
        <w:spacing w:before="1"/>
        <w:ind w:left="353" w:hanging="241"/>
        <w:rPr>
          <w:sz w:val="24"/>
        </w:rPr>
      </w:pPr>
      <w:r>
        <w:rPr>
          <w:sz w:val="24"/>
        </w:rPr>
        <w:t>Nevezze meg a rekreáció fajtáit és azok meghatározását!(4</w:t>
      </w:r>
      <w:r>
        <w:rPr>
          <w:spacing w:val="-13"/>
          <w:sz w:val="24"/>
        </w:rPr>
        <w:t xml:space="preserve"> </w:t>
      </w:r>
      <w:r>
        <w:rPr>
          <w:sz w:val="24"/>
        </w:rPr>
        <w:t>pont)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4"/>
        </w:tabs>
        <w:spacing w:before="1"/>
        <w:ind w:left="473" w:hanging="361"/>
        <w:rPr>
          <w:sz w:val="24"/>
        </w:rPr>
      </w:pPr>
      <w:r>
        <w:rPr>
          <w:sz w:val="24"/>
        </w:rPr>
        <w:t>Sorolja fel, hogy milyennek kell lennie egy rekreációs helyszínnek? (4</w:t>
      </w:r>
      <w:r>
        <w:rPr>
          <w:spacing w:val="-8"/>
          <w:sz w:val="24"/>
        </w:rPr>
        <w:t xml:space="preserve"> </w:t>
      </w:r>
      <w:r>
        <w:rPr>
          <w:sz w:val="24"/>
        </w:rPr>
        <w:t>pont)</w:t>
      </w:r>
    </w:p>
    <w:p w:rsidR="00A33FF8" w:rsidRDefault="00A33FF8">
      <w:pPr>
        <w:pStyle w:val="Szvegtrzs"/>
        <w:spacing w:before="6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4"/>
        </w:tabs>
        <w:spacing w:before="1"/>
        <w:ind w:left="473" w:hanging="361"/>
        <w:rPr>
          <w:sz w:val="24"/>
        </w:rPr>
      </w:pPr>
      <w:r>
        <w:rPr>
          <w:sz w:val="24"/>
        </w:rPr>
        <w:t>Jellemezze a rekreációt dombos ill. hegyvidéki környezetben? (4 pont)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4"/>
        </w:tabs>
        <w:spacing w:before="1"/>
        <w:ind w:left="473" w:hanging="361"/>
        <w:rPr>
          <w:sz w:val="24"/>
        </w:rPr>
      </w:pPr>
      <w:r>
        <w:rPr>
          <w:sz w:val="24"/>
        </w:rPr>
        <w:t>Miért volt jelentős előrelépés a rekreáció</w:t>
      </w:r>
      <w:r>
        <w:rPr>
          <w:sz w:val="24"/>
        </w:rPr>
        <w:t xml:space="preserve"> szempontjából a nemzeti parkok létrehozása? (4</w:t>
      </w:r>
      <w:r>
        <w:rPr>
          <w:spacing w:val="-16"/>
          <w:sz w:val="24"/>
        </w:rPr>
        <w:t xml:space="preserve"> </w:t>
      </w:r>
      <w:r>
        <w:rPr>
          <w:sz w:val="24"/>
        </w:rPr>
        <w:t>pont)</w:t>
      </w:r>
    </w:p>
    <w:p w:rsidR="00A33FF8" w:rsidRDefault="00A33FF8">
      <w:pPr>
        <w:pStyle w:val="Szvegtrzs"/>
        <w:spacing w:before="6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3"/>
        </w:tabs>
        <w:ind w:left="472" w:hanging="360"/>
        <w:rPr>
          <w:sz w:val="24"/>
        </w:rPr>
      </w:pPr>
      <w:r>
        <w:rPr>
          <w:sz w:val="24"/>
        </w:rPr>
        <w:t>Soroljon fel négyet a turizmus nemzetközi szervezetei közül (4</w:t>
      </w:r>
      <w:r>
        <w:rPr>
          <w:spacing w:val="1"/>
          <w:sz w:val="24"/>
        </w:rPr>
        <w:t xml:space="preserve"> </w:t>
      </w:r>
      <w:r>
        <w:rPr>
          <w:sz w:val="24"/>
        </w:rPr>
        <w:t>pont):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Szvegtrzs"/>
        <w:tabs>
          <w:tab w:val="left" w:pos="3540"/>
        </w:tabs>
        <w:ind w:right="1669"/>
        <w:jc w:val="center"/>
      </w:pPr>
      <w:r>
        <w:t>1.</w:t>
      </w:r>
      <w:r>
        <w:tab/>
        <w:t>2.</w:t>
      </w:r>
    </w:p>
    <w:p w:rsidR="00A33FF8" w:rsidRDefault="00A33FF8">
      <w:pPr>
        <w:pStyle w:val="Szvegtrzs"/>
        <w:spacing w:before="5"/>
        <w:rPr>
          <w:sz w:val="22"/>
        </w:rPr>
      </w:pPr>
    </w:p>
    <w:p w:rsidR="00A33FF8" w:rsidRDefault="007A5ABA">
      <w:pPr>
        <w:pStyle w:val="Szvegtrzs"/>
        <w:tabs>
          <w:tab w:val="left" w:pos="3540"/>
        </w:tabs>
        <w:ind w:right="1669"/>
        <w:jc w:val="center"/>
      </w:pPr>
      <w:r>
        <w:t>3.</w:t>
      </w:r>
      <w:r>
        <w:tab/>
        <w:t>4.</w:t>
      </w:r>
    </w:p>
    <w:p w:rsidR="00A33FF8" w:rsidRDefault="00A33FF8">
      <w:pPr>
        <w:pStyle w:val="Szvegtrzs"/>
        <w:rPr>
          <w:sz w:val="26"/>
        </w:rPr>
      </w:pPr>
    </w:p>
    <w:p w:rsidR="00A33FF8" w:rsidRDefault="00A33FF8">
      <w:pPr>
        <w:pStyle w:val="Szvegtrzs"/>
        <w:rPr>
          <w:sz w:val="26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3"/>
        </w:tabs>
        <w:spacing w:before="193"/>
        <w:ind w:left="472" w:hanging="360"/>
        <w:rPr>
          <w:sz w:val="24"/>
        </w:rPr>
      </w:pPr>
      <w:r>
        <w:rPr>
          <w:sz w:val="24"/>
        </w:rPr>
        <w:t>A turista költését alapvetően négy csoportra oszthatjuk (4</w:t>
      </w:r>
      <w:r>
        <w:rPr>
          <w:spacing w:val="-6"/>
          <w:sz w:val="24"/>
        </w:rPr>
        <w:t xml:space="preserve"> </w:t>
      </w:r>
      <w:r>
        <w:rPr>
          <w:sz w:val="24"/>
        </w:rPr>
        <w:t>pont):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Szvegtrzs"/>
        <w:tabs>
          <w:tab w:val="left" w:pos="3540"/>
        </w:tabs>
        <w:ind w:right="1669"/>
        <w:jc w:val="center"/>
      </w:pPr>
      <w:r>
        <w:t>1.</w:t>
      </w:r>
      <w:r>
        <w:tab/>
        <w:t>2.</w:t>
      </w:r>
    </w:p>
    <w:p w:rsidR="00A33FF8" w:rsidRDefault="00A33FF8">
      <w:pPr>
        <w:pStyle w:val="Szvegtrzs"/>
        <w:spacing w:before="6"/>
        <w:rPr>
          <w:sz w:val="22"/>
        </w:rPr>
      </w:pPr>
    </w:p>
    <w:p w:rsidR="00A33FF8" w:rsidRDefault="007A5ABA">
      <w:pPr>
        <w:pStyle w:val="Szvegtrzs"/>
        <w:tabs>
          <w:tab w:val="left" w:pos="3540"/>
        </w:tabs>
        <w:ind w:right="1669"/>
        <w:jc w:val="center"/>
      </w:pPr>
      <w:r>
        <w:t>3.</w:t>
      </w:r>
      <w:r>
        <w:tab/>
        <w:t>4.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4"/>
        </w:tabs>
        <w:ind w:left="473" w:hanging="361"/>
        <w:rPr>
          <w:sz w:val="24"/>
        </w:rPr>
      </w:pPr>
      <w:r>
        <w:rPr>
          <w:sz w:val="24"/>
        </w:rPr>
        <w:t xml:space="preserve">Mit tud a </w:t>
      </w:r>
      <w:r>
        <w:rPr>
          <w:i/>
          <w:sz w:val="24"/>
        </w:rPr>
        <w:t>potager</w:t>
      </w:r>
      <w:r>
        <w:rPr>
          <w:sz w:val="24"/>
        </w:rPr>
        <w:t>-ről? (5</w:t>
      </w:r>
      <w:r>
        <w:rPr>
          <w:spacing w:val="-2"/>
          <w:sz w:val="24"/>
        </w:rPr>
        <w:t xml:space="preserve"> </w:t>
      </w:r>
      <w:r>
        <w:rPr>
          <w:sz w:val="24"/>
        </w:rPr>
        <w:t>pont)</w:t>
      </w:r>
    </w:p>
    <w:p w:rsidR="00A33FF8" w:rsidRDefault="00A33FF8">
      <w:pPr>
        <w:pStyle w:val="Szvegtrzs"/>
        <w:spacing w:before="5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4"/>
        </w:tabs>
        <w:ind w:left="473" w:hanging="361"/>
        <w:rPr>
          <w:sz w:val="24"/>
        </w:rPr>
      </w:pPr>
      <w:r>
        <w:rPr>
          <w:sz w:val="24"/>
        </w:rPr>
        <w:t>Az utazást gátló tényezők (5</w:t>
      </w:r>
      <w:r>
        <w:rPr>
          <w:spacing w:val="-1"/>
          <w:sz w:val="24"/>
        </w:rPr>
        <w:t xml:space="preserve"> </w:t>
      </w:r>
      <w:r>
        <w:rPr>
          <w:sz w:val="24"/>
        </w:rPr>
        <w:t>pont):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3"/>
        </w:tabs>
        <w:ind w:left="472" w:hanging="360"/>
        <w:rPr>
          <w:sz w:val="24"/>
        </w:rPr>
      </w:pPr>
      <w:r>
        <w:rPr>
          <w:sz w:val="24"/>
        </w:rPr>
        <w:t>A szocializáció szerepe a turizmusban (6</w:t>
      </w:r>
      <w:r>
        <w:rPr>
          <w:spacing w:val="-4"/>
          <w:sz w:val="24"/>
        </w:rPr>
        <w:t xml:space="preserve"> </w:t>
      </w:r>
      <w:r>
        <w:rPr>
          <w:sz w:val="24"/>
        </w:rPr>
        <w:t>pont)</w:t>
      </w:r>
    </w:p>
    <w:p w:rsidR="00A33FF8" w:rsidRDefault="00A33FF8">
      <w:pPr>
        <w:pStyle w:val="Szvegtrzs"/>
        <w:spacing w:before="6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3"/>
        </w:tabs>
        <w:ind w:left="472" w:hanging="360"/>
        <w:rPr>
          <w:sz w:val="24"/>
        </w:rPr>
      </w:pPr>
      <w:r>
        <w:rPr>
          <w:sz w:val="24"/>
        </w:rPr>
        <w:t>A szárazföldi közlekedés előnyei és hátrányai (8</w:t>
      </w:r>
      <w:r>
        <w:rPr>
          <w:spacing w:val="-4"/>
          <w:sz w:val="24"/>
        </w:rPr>
        <w:t xml:space="preserve"> </w:t>
      </w:r>
      <w:r>
        <w:rPr>
          <w:sz w:val="24"/>
        </w:rPr>
        <w:t>pont):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4"/>
        </w:tabs>
        <w:ind w:left="473" w:hanging="361"/>
        <w:rPr>
          <w:sz w:val="24"/>
        </w:rPr>
      </w:pPr>
      <w:r>
        <w:rPr>
          <w:sz w:val="24"/>
        </w:rPr>
        <w:t>Sorolja fel a tematikus parkok kialakításában leggyakrabban alkalmazott témákat!</w:t>
      </w:r>
      <w:r>
        <w:rPr>
          <w:spacing w:val="-8"/>
          <w:sz w:val="24"/>
        </w:rPr>
        <w:t xml:space="preserve"> </w:t>
      </w:r>
      <w:r>
        <w:rPr>
          <w:sz w:val="24"/>
        </w:rPr>
        <w:t>(8pont)</w:t>
      </w:r>
    </w:p>
    <w:p w:rsidR="00A33FF8" w:rsidRDefault="00A33FF8">
      <w:pPr>
        <w:pStyle w:val="Szvegtrzs"/>
        <w:spacing w:before="5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4"/>
        </w:tabs>
        <w:spacing w:before="1"/>
        <w:ind w:left="473" w:hanging="361"/>
        <w:rPr>
          <w:sz w:val="24"/>
        </w:rPr>
      </w:pPr>
      <w:r>
        <w:rPr>
          <w:sz w:val="24"/>
        </w:rPr>
        <w:t>A motiváció szerepe a tu</w:t>
      </w:r>
      <w:r>
        <w:rPr>
          <w:sz w:val="24"/>
        </w:rPr>
        <w:t>rizmusban. A Maslow-piramis. (10</w:t>
      </w:r>
      <w:r>
        <w:rPr>
          <w:spacing w:val="-3"/>
          <w:sz w:val="24"/>
        </w:rPr>
        <w:t xml:space="preserve"> </w:t>
      </w:r>
      <w:r>
        <w:rPr>
          <w:sz w:val="24"/>
        </w:rPr>
        <w:t>pont)</w:t>
      </w:r>
    </w:p>
    <w:p w:rsidR="00A33FF8" w:rsidRDefault="00A33FF8">
      <w:pPr>
        <w:pStyle w:val="Szvegtrzs"/>
        <w:spacing w:before="3"/>
        <w:rPr>
          <w:sz w:val="22"/>
        </w:rPr>
      </w:pPr>
    </w:p>
    <w:p w:rsidR="00A33FF8" w:rsidRDefault="007A5ABA">
      <w:pPr>
        <w:pStyle w:val="Listaszerbekezds"/>
        <w:numPr>
          <w:ilvl w:val="0"/>
          <w:numId w:val="2"/>
        </w:numPr>
        <w:tabs>
          <w:tab w:val="left" w:pos="474"/>
        </w:tabs>
        <w:spacing w:before="1"/>
        <w:ind w:left="473" w:hanging="361"/>
        <w:rPr>
          <w:sz w:val="24"/>
        </w:rPr>
      </w:pPr>
      <w:r>
        <w:rPr>
          <w:sz w:val="24"/>
        </w:rPr>
        <w:t>A turisták viselkedéstudományi tipizálás (10</w:t>
      </w:r>
      <w:r>
        <w:rPr>
          <w:spacing w:val="-1"/>
          <w:sz w:val="24"/>
        </w:rPr>
        <w:t xml:space="preserve"> </w:t>
      </w:r>
      <w:r>
        <w:rPr>
          <w:sz w:val="24"/>
        </w:rPr>
        <w:t>pont)</w:t>
      </w:r>
    </w:p>
    <w:sectPr w:rsidR="00A33FF8" w:rsidSect="00A33FF8">
      <w:pgSz w:w="11910" w:h="16850"/>
      <w:pgMar w:top="780" w:right="1020" w:bottom="960" w:left="1020" w:header="0" w:footer="73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ABA" w:rsidRDefault="007A5ABA" w:rsidP="00A33FF8">
      <w:r>
        <w:separator/>
      </w:r>
    </w:p>
  </w:endnote>
  <w:endnote w:type="continuationSeparator" w:id="0">
    <w:p w:rsidR="007A5ABA" w:rsidRDefault="007A5ABA" w:rsidP="00A33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F8" w:rsidRDefault="00A33FF8">
    <w:pPr>
      <w:pStyle w:val="Szvegtrzs"/>
      <w:spacing w:line="14" w:lineRule="auto"/>
      <w:rPr>
        <w:sz w:val="20"/>
      </w:rPr>
    </w:pPr>
    <w:r w:rsidRPr="00A33F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792.05pt;width:10pt;height:15.3pt;z-index:-251658752;mso-position-horizontal-relative:page;mso-position-vertical-relative:page" filled="f" stroked="f">
          <v:textbox inset="0,0,0,0">
            <w:txbxContent>
              <w:p w:rsidR="00A33FF8" w:rsidRDefault="00A33FF8">
                <w:pPr>
                  <w:pStyle w:val="Szvegtrzs"/>
                  <w:spacing w:before="10"/>
                  <w:ind w:left="40"/>
                </w:pPr>
                <w:r>
                  <w:fldChar w:fldCharType="begin"/>
                </w:r>
                <w:r w:rsidR="007A5ABA">
                  <w:instrText xml:space="preserve"> PAGE </w:instrText>
                </w:r>
                <w:r>
                  <w:fldChar w:fldCharType="separate"/>
                </w:r>
                <w:r w:rsidR="0063226A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ABA" w:rsidRDefault="007A5ABA" w:rsidP="00A33FF8">
      <w:r>
        <w:separator/>
      </w:r>
    </w:p>
  </w:footnote>
  <w:footnote w:type="continuationSeparator" w:id="0">
    <w:p w:rsidR="007A5ABA" w:rsidRDefault="007A5ABA" w:rsidP="00A33F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3AD"/>
    <w:multiLevelType w:val="hybridMultilevel"/>
    <w:tmpl w:val="D7183B48"/>
    <w:lvl w:ilvl="0" w:tplc="A7084FD8">
      <w:start w:val="2"/>
      <w:numFmt w:val="upperRoman"/>
      <w:lvlText w:val="%1."/>
      <w:lvlJc w:val="left"/>
      <w:pPr>
        <w:ind w:left="3149" w:hanging="27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8B8E3ADA">
      <w:start w:val="1"/>
      <w:numFmt w:val="upperRoman"/>
      <w:lvlText w:val="%2."/>
      <w:lvlJc w:val="left"/>
      <w:pPr>
        <w:ind w:left="3836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34C0F49C">
      <w:numFmt w:val="bullet"/>
      <w:lvlText w:val="•"/>
      <w:lvlJc w:val="left"/>
      <w:pPr>
        <w:ind w:left="4509" w:hanging="214"/>
      </w:pPr>
      <w:rPr>
        <w:rFonts w:hint="default"/>
      </w:rPr>
    </w:lvl>
    <w:lvl w:ilvl="3" w:tplc="C190463E">
      <w:numFmt w:val="bullet"/>
      <w:lvlText w:val="•"/>
      <w:lvlJc w:val="left"/>
      <w:pPr>
        <w:ind w:left="5179" w:hanging="214"/>
      </w:pPr>
      <w:rPr>
        <w:rFonts w:hint="default"/>
      </w:rPr>
    </w:lvl>
    <w:lvl w:ilvl="4" w:tplc="1F2AF56E">
      <w:numFmt w:val="bullet"/>
      <w:lvlText w:val="•"/>
      <w:lvlJc w:val="left"/>
      <w:pPr>
        <w:ind w:left="5848" w:hanging="214"/>
      </w:pPr>
      <w:rPr>
        <w:rFonts w:hint="default"/>
      </w:rPr>
    </w:lvl>
    <w:lvl w:ilvl="5" w:tplc="3B3CCEDA">
      <w:numFmt w:val="bullet"/>
      <w:lvlText w:val="•"/>
      <w:lvlJc w:val="left"/>
      <w:pPr>
        <w:ind w:left="6518" w:hanging="214"/>
      </w:pPr>
      <w:rPr>
        <w:rFonts w:hint="default"/>
      </w:rPr>
    </w:lvl>
    <w:lvl w:ilvl="6" w:tplc="0F9E8A62">
      <w:numFmt w:val="bullet"/>
      <w:lvlText w:val="•"/>
      <w:lvlJc w:val="left"/>
      <w:pPr>
        <w:ind w:left="7188" w:hanging="214"/>
      </w:pPr>
      <w:rPr>
        <w:rFonts w:hint="default"/>
      </w:rPr>
    </w:lvl>
    <w:lvl w:ilvl="7" w:tplc="6346CE6E">
      <w:numFmt w:val="bullet"/>
      <w:lvlText w:val="•"/>
      <w:lvlJc w:val="left"/>
      <w:pPr>
        <w:ind w:left="7857" w:hanging="214"/>
      </w:pPr>
      <w:rPr>
        <w:rFonts w:hint="default"/>
      </w:rPr>
    </w:lvl>
    <w:lvl w:ilvl="8" w:tplc="EAF43730">
      <w:numFmt w:val="bullet"/>
      <w:lvlText w:val="•"/>
      <w:lvlJc w:val="left"/>
      <w:pPr>
        <w:ind w:left="8527" w:hanging="214"/>
      </w:pPr>
      <w:rPr>
        <w:rFonts w:hint="default"/>
      </w:rPr>
    </w:lvl>
  </w:abstractNum>
  <w:abstractNum w:abstractNumId="1">
    <w:nsid w:val="6B2B2DE5"/>
    <w:multiLevelType w:val="hybridMultilevel"/>
    <w:tmpl w:val="88A0CAF2"/>
    <w:lvl w:ilvl="0" w:tplc="4E80F432">
      <w:start w:val="1"/>
      <w:numFmt w:val="decimal"/>
      <w:lvlText w:val="%1.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19CF496">
      <w:numFmt w:val="bullet"/>
      <w:lvlText w:val="•"/>
      <w:lvlJc w:val="left"/>
      <w:pPr>
        <w:ind w:left="1940" w:hanging="240"/>
      </w:pPr>
      <w:rPr>
        <w:rFonts w:hint="default"/>
      </w:rPr>
    </w:lvl>
    <w:lvl w:ilvl="2" w:tplc="D466FF14">
      <w:numFmt w:val="bullet"/>
      <w:lvlText w:val="•"/>
      <w:lvlJc w:val="left"/>
      <w:pPr>
        <w:ind w:left="2821" w:hanging="240"/>
      </w:pPr>
      <w:rPr>
        <w:rFonts w:hint="default"/>
      </w:rPr>
    </w:lvl>
    <w:lvl w:ilvl="3" w:tplc="30081E4A">
      <w:numFmt w:val="bullet"/>
      <w:lvlText w:val="•"/>
      <w:lvlJc w:val="left"/>
      <w:pPr>
        <w:ind w:left="3701" w:hanging="240"/>
      </w:pPr>
      <w:rPr>
        <w:rFonts w:hint="default"/>
      </w:rPr>
    </w:lvl>
    <w:lvl w:ilvl="4" w:tplc="48F66136">
      <w:numFmt w:val="bullet"/>
      <w:lvlText w:val="•"/>
      <w:lvlJc w:val="left"/>
      <w:pPr>
        <w:ind w:left="4582" w:hanging="240"/>
      </w:pPr>
      <w:rPr>
        <w:rFonts w:hint="default"/>
      </w:rPr>
    </w:lvl>
    <w:lvl w:ilvl="5" w:tplc="BDA62D66">
      <w:numFmt w:val="bullet"/>
      <w:lvlText w:val="•"/>
      <w:lvlJc w:val="left"/>
      <w:pPr>
        <w:ind w:left="5463" w:hanging="240"/>
      </w:pPr>
      <w:rPr>
        <w:rFonts w:hint="default"/>
      </w:rPr>
    </w:lvl>
    <w:lvl w:ilvl="6" w:tplc="EB54BCDE">
      <w:numFmt w:val="bullet"/>
      <w:lvlText w:val="•"/>
      <w:lvlJc w:val="left"/>
      <w:pPr>
        <w:ind w:left="6343" w:hanging="240"/>
      </w:pPr>
      <w:rPr>
        <w:rFonts w:hint="default"/>
      </w:rPr>
    </w:lvl>
    <w:lvl w:ilvl="7" w:tplc="30741DC0">
      <w:numFmt w:val="bullet"/>
      <w:lvlText w:val="•"/>
      <w:lvlJc w:val="left"/>
      <w:pPr>
        <w:ind w:left="7224" w:hanging="240"/>
      </w:pPr>
      <w:rPr>
        <w:rFonts w:hint="default"/>
      </w:rPr>
    </w:lvl>
    <w:lvl w:ilvl="8" w:tplc="B7A85F00">
      <w:numFmt w:val="bullet"/>
      <w:lvlText w:val="•"/>
      <w:lvlJc w:val="left"/>
      <w:pPr>
        <w:ind w:left="8105" w:hanging="240"/>
      </w:pPr>
      <w:rPr>
        <w:rFonts w:hint="default"/>
      </w:rPr>
    </w:lvl>
  </w:abstractNum>
  <w:abstractNum w:abstractNumId="2">
    <w:nsid w:val="7246279A"/>
    <w:multiLevelType w:val="hybridMultilevel"/>
    <w:tmpl w:val="D5301D82"/>
    <w:lvl w:ilvl="0" w:tplc="5CA48586">
      <w:start w:val="8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0E7E3FEC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96DE695E">
      <w:numFmt w:val="bullet"/>
      <w:lvlText w:val="•"/>
      <w:lvlJc w:val="left"/>
      <w:pPr>
        <w:ind w:left="2261" w:hanging="240"/>
      </w:pPr>
      <w:rPr>
        <w:rFonts w:hint="default"/>
      </w:rPr>
    </w:lvl>
    <w:lvl w:ilvl="3" w:tplc="D108D190">
      <w:numFmt w:val="bullet"/>
      <w:lvlText w:val="•"/>
      <w:lvlJc w:val="left"/>
      <w:pPr>
        <w:ind w:left="3211" w:hanging="240"/>
      </w:pPr>
      <w:rPr>
        <w:rFonts w:hint="default"/>
      </w:rPr>
    </w:lvl>
    <w:lvl w:ilvl="4" w:tplc="3486465E">
      <w:numFmt w:val="bullet"/>
      <w:lvlText w:val="•"/>
      <w:lvlJc w:val="left"/>
      <w:pPr>
        <w:ind w:left="4162" w:hanging="240"/>
      </w:pPr>
      <w:rPr>
        <w:rFonts w:hint="default"/>
      </w:rPr>
    </w:lvl>
    <w:lvl w:ilvl="5" w:tplc="19A07060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7E02B222">
      <w:numFmt w:val="bullet"/>
      <w:lvlText w:val="•"/>
      <w:lvlJc w:val="left"/>
      <w:pPr>
        <w:ind w:left="6063" w:hanging="240"/>
      </w:pPr>
      <w:rPr>
        <w:rFonts w:hint="default"/>
      </w:rPr>
    </w:lvl>
    <w:lvl w:ilvl="7" w:tplc="4064A67E">
      <w:numFmt w:val="bullet"/>
      <w:lvlText w:val="•"/>
      <w:lvlJc w:val="left"/>
      <w:pPr>
        <w:ind w:left="7014" w:hanging="240"/>
      </w:pPr>
      <w:rPr>
        <w:rFonts w:hint="default"/>
      </w:rPr>
    </w:lvl>
    <w:lvl w:ilvl="8" w:tplc="B0CE5324">
      <w:numFmt w:val="bullet"/>
      <w:lvlText w:val="•"/>
      <w:lvlJc w:val="left"/>
      <w:pPr>
        <w:ind w:left="7965" w:hanging="2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33FF8"/>
    <w:rsid w:val="0063226A"/>
    <w:rsid w:val="007A5ABA"/>
    <w:rsid w:val="00A3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A33FF8"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F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A33FF8"/>
    <w:rPr>
      <w:sz w:val="24"/>
      <w:szCs w:val="24"/>
    </w:rPr>
  </w:style>
  <w:style w:type="paragraph" w:customStyle="1" w:styleId="Heading1">
    <w:name w:val="Heading 1"/>
    <w:basedOn w:val="Norml"/>
    <w:uiPriority w:val="1"/>
    <w:qFormat/>
    <w:rsid w:val="00A33FF8"/>
    <w:pPr>
      <w:spacing w:line="368" w:lineRule="exact"/>
      <w:ind w:left="1407" w:right="1408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l"/>
    <w:uiPriority w:val="1"/>
    <w:qFormat/>
    <w:rsid w:val="00A33FF8"/>
    <w:pPr>
      <w:ind w:left="1407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Norml"/>
    <w:uiPriority w:val="1"/>
    <w:qFormat/>
    <w:rsid w:val="00A33FF8"/>
    <w:pPr>
      <w:spacing w:before="70"/>
      <w:ind w:left="2986" w:hanging="307"/>
      <w:outlineLvl w:val="3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A33FF8"/>
    <w:pPr>
      <w:ind w:left="473" w:hanging="361"/>
    </w:pPr>
  </w:style>
  <w:style w:type="paragraph" w:customStyle="1" w:styleId="TableParagraph">
    <w:name w:val="Table Paragraph"/>
    <w:basedOn w:val="Norml"/>
    <w:uiPriority w:val="1"/>
    <w:qFormat/>
    <w:rsid w:val="00A33F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917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nyelv és irodalom szak, írásbeli vizsga feladatai: 1</dc:title>
  <dc:creator>Anikó</dc:creator>
  <cp:lastModifiedBy>Greba Szabolcs</cp:lastModifiedBy>
  <cp:revision>2</cp:revision>
  <dcterms:created xsi:type="dcterms:W3CDTF">2018-04-05T06:49:00Z</dcterms:created>
  <dcterms:modified xsi:type="dcterms:W3CDTF">2018-04-05T06:51:00Z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2018-04-05T00:00:00Z</vt:filetime>
  </property>
</Properties>
</file>